
<file path=[Content_Types].xml><?xml version="1.0" encoding="utf-8"?>
<Types xmlns="http://schemas.openxmlformats.org/package/2006/content-types">
  <Default Extension="emf" ContentType="image/x-emf"/>
  <Default Extension="jpg" ContentType="image/jpe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8809D3" w14:textId="7CDDB3AF" w:rsidR="00841BCD" w:rsidRPr="00841BCD" w:rsidRDefault="000C3885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val="en-GB" w:eastAsia="zh-CN"/>
        </w:rPr>
      </w:pPr>
      <w:bookmarkStart w:id="0" w:name="OLE_LINK5"/>
      <w:bookmarkStart w:id="1" w:name="OLE_LINK6"/>
      <w:r w:rsidRPr="00EF698B">
        <w:rPr>
          <w:rFonts w:ascii="Arial" w:eastAsia="SimSun" w:hAnsi="Arial" w:cs="Times New Roman"/>
          <w:b/>
          <w:bCs/>
          <w:sz w:val="24"/>
          <w:szCs w:val="20"/>
        </w:rPr>
        <w:t>3GPP T</w:t>
      </w:r>
      <w:bookmarkStart w:id="2" w:name="_Ref452454252"/>
      <w:bookmarkEnd w:id="2"/>
      <w:r w:rsidRPr="00EF698B">
        <w:rPr>
          <w:rFonts w:ascii="Arial" w:eastAsia="SimSun" w:hAnsi="Arial" w:cs="Times New Roman"/>
          <w:b/>
          <w:bCs/>
          <w:sz w:val="24"/>
          <w:szCs w:val="20"/>
        </w:rPr>
        <w:t xml:space="preserve">SG-RAN </w:t>
      </w:r>
      <w:r w:rsidRPr="00EF698B">
        <w:rPr>
          <w:rFonts w:ascii="Arial" w:eastAsia="SimSun" w:hAnsi="Arial" w:cs="Times New Roman"/>
          <w:b/>
          <w:sz w:val="24"/>
          <w:szCs w:val="20"/>
        </w:rPr>
        <w:t>WG4 Meeting #10</w:t>
      </w:r>
      <w:r w:rsidR="00E67E9C">
        <w:rPr>
          <w:rFonts w:ascii="Arial" w:eastAsia="SimSun" w:hAnsi="Arial" w:cs="Times New Roman"/>
          <w:b/>
          <w:sz w:val="24"/>
          <w:szCs w:val="20"/>
        </w:rPr>
        <w:t>4</w:t>
      </w:r>
      <w:r w:rsidRPr="00EF698B">
        <w:rPr>
          <w:rFonts w:ascii="Arial" w:eastAsia="SimSun" w:hAnsi="Arial" w:cs="Times New Roman"/>
          <w:b/>
          <w:sz w:val="24"/>
          <w:szCs w:val="20"/>
        </w:rPr>
        <w:t>-e</w:t>
      </w:r>
      <w:r w:rsidR="00841BCD"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ab/>
      </w:r>
      <w:proofErr w:type="spellStart"/>
      <w:r w:rsidR="00A57358" w:rsidRPr="00A57358">
        <w:rPr>
          <w:rFonts w:ascii="Arial" w:eastAsia="SimSun" w:hAnsi="Arial" w:cs="Times New Roman"/>
          <w:b/>
          <w:bCs/>
          <w:sz w:val="24"/>
          <w:szCs w:val="20"/>
          <w:lang w:val="en-GB"/>
        </w:rPr>
        <w:t>R4</w:t>
      </w:r>
      <w:proofErr w:type="spellEnd"/>
      <w:r w:rsidR="00A57358" w:rsidRPr="00A57358">
        <w:rPr>
          <w:rFonts w:ascii="Arial" w:eastAsia="SimSun" w:hAnsi="Arial" w:cs="Times New Roman"/>
          <w:b/>
          <w:bCs/>
          <w:sz w:val="24"/>
          <w:szCs w:val="20"/>
          <w:lang w:val="en-GB"/>
        </w:rPr>
        <w:t>-2213773</w:t>
      </w:r>
    </w:p>
    <w:bookmarkEnd w:id="0"/>
    <w:bookmarkEnd w:id="1"/>
    <w:p w14:paraId="13571537" w14:textId="04913009" w:rsidR="005C247B" w:rsidRPr="00EF698B" w:rsidRDefault="005C247B" w:rsidP="005C247B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</w:rPr>
      </w:pPr>
      <w:r w:rsidRPr="00EF698B">
        <w:rPr>
          <w:rFonts w:ascii="Arial" w:eastAsia="SimSun" w:hAnsi="Arial" w:cs="Times New Roman"/>
          <w:b/>
          <w:sz w:val="24"/>
          <w:szCs w:val="20"/>
        </w:rPr>
        <w:t xml:space="preserve">Electronic Meeting, </w:t>
      </w:r>
      <w:r w:rsidR="000B34CB" w:rsidRPr="00E90FB3">
        <w:rPr>
          <w:rFonts w:ascii="Arial" w:hAnsi="Arial" w:cs="Arial"/>
          <w:b/>
          <w:bCs/>
          <w:noProof/>
          <w:sz w:val="24"/>
          <w:szCs w:val="24"/>
        </w:rPr>
        <w:t>15 – 26 Aug 2022</w:t>
      </w:r>
    </w:p>
    <w:p w14:paraId="6515563C" w14:textId="77777777" w:rsidR="00841BCD" w:rsidRPr="00841BCD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</w:pPr>
    </w:p>
    <w:p w14:paraId="7E9A358D" w14:textId="4AE53EEA" w:rsidR="00841BCD" w:rsidRPr="00841BCD" w:rsidRDefault="00841BCD" w:rsidP="18E7D5F0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szCs w:val="24"/>
          <w:lang w:val="en-GB"/>
        </w:rPr>
      </w:pPr>
      <w:r w:rsidRPr="18E7D5F0">
        <w:rPr>
          <w:rFonts w:ascii="Arial" w:eastAsia="Calibri" w:hAnsi="Arial" w:cs="Arial"/>
          <w:b/>
          <w:bCs/>
          <w:sz w:val="24"/>
          <w:szCs w:val="24"/>
          <w:lang w:val="en-GB"/>
        </w:rPr>
        <w:t>Source:</w:t>
      </w:r>
      <w:r w:rsidR="32E68268" w:rsidRPr="18E7D5F0">
        <w:rPr>
          <w:rFonts w:ascii="Arial" w:eastAsia="Calibri" w:hAnsi="Arial" w:cs="Arial"/>
          <w:b/>
          <w:bCs/>
          <w:sz w:val="24"/>
          <w:szCs w:val="24"/>
          <w:lang w:val="en-GB"/>
        </w:rPr>
        <w:t xml:space="preserve"> 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 w:rsidRPr="18E7D5F0">
        <w:rPr>
          <w:rFonts w:ascii="Arial" w:eastAsia="Calibri" w:hAnsi="Arial" w:cs="Arial"/>
          <w:b/>
          <w:bCs/>
          <w:sz w:val="24"/>
          <w:szCs w:val="24"/>
          <w:lang w:val="en-GB"/>
        </w:rPr>
        <w:t xml:space="preserve">Nokia, </w:t>
      </w:r>
      <w:r w:rsidR="0043750A" w:rsidRPr="18E7D5F0">
        <w:rPr>
          <w:rFonts w:ascii="Arial" w:eastAsia="Calibri" w:hAnsi="Arial" w:cs="Arial"/>
          <w:b/>
          <w:bCs/>
          <w:sz w:val="24"/>
          <w:szCs w:val="24"/>
          <w:lang w:val="en-GB"/>
        </w:rPr>
        <w:t>Nokia</w:t>
      </w:r>
      <w:r w:rsidRPr="18E7D5F0">
        <w:rPr>
          <w:rFonts w:ascii="Arial" w:eastAsia="Calibri" w:hAnsi="Arial" w:cs="Arial"/>
          <w:b/>
          <w:bCs/>
          <w:sz w:val="24"/>
          <w:szCs w:val="24"/>
          <w:lang w:val="en-GB"/>
        </w:rPr>
        <w:t xml:space="preserve"> Shanghai Bell</w:t>
      </w:r>
      <w:r w:rsidRPr="18E7D5F0" w:rsidDel="00636277">
        <w:rPr>
          <w:rFonts w:ascii="Arial" w:eastAsia="Calibri" w:hAnsi="Arial" w:cs="Arial"/>
          <w:b/>
          <w:bCs/>
          <w:sz w:val="24"/>
          <w:szCs w:val="24"/>
          <w:lang w:val="en-GB"/>
        </w:rPr>
        <w:t xml:space="preserve"> </w:t>
      </w:r>
    </w:p>
    <w:p w14:paraId="7D0568CA" w14:textId="5A33E2AC" w:rsidR="00841BCD" w:rsidRPr="00841BCD" w:rsidRDefault="00841BCD" w:rsidP="18E7D5F0">
      <w:pPr>
        <w:ind w:left="1985" w:hanging="1985"/>
        <w:rPr>
          <w:rFonts w:ascii="Arial" w:eastAsia="Calibri" w:hAnsi="Arial" w:cs="Arial"/>
          <w:b/>
          <w:bCs/>
          <w:sz w:val="24"/>
          <w:szCs w:val="24"/>
        </w:rPr>
      </w:pPr>
      <w:r w:rsidRPr="18E7D5F0">
        <w:rPr>
          <w:rFonts w:ascii="Arial" w:eastAsia="Calibri" w:hAnsi="Arial" w:cs="Arial"/>
          <w:b/>
          <w:bCs/>
          <w:sz w:val="24"/>
          <w:szCs w:val="24"/>
          <w:lang w:val="en-GB"/>
        </w:rPr>
        <w:t>Title:</w:t>
      </w:r>
      <w:r w:rsidR="16487AF6" w:rsidRPr="18E7D5F0">
        <w:rPr>
          <w:rFonts w:ascii="Arial" w:eastAsia="Calibri" w:hAnsi="Arial" w:cs="Arial"/>
          <w:b/>
          <w:bCs/>
          <w:sz w:val="24"/>
          <w:szCs w:val="24"/>
          <w:lang w:val="en-GB"/>
        </w:rPr>
        <w:t xml:space="preserve"> 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 w:rsidR="00E842CF">
        <w:rPr>
          <w:rFonts w:ascii="Arial" w:eastAsia="Calibri" w:hAnsi="Arial" w:cs="Arial"/>
          <w:b/>
          <w:bCs/>
          <w:sz w:val="24"/>
          <w:lang w:val="en-GB"/>
        </w:rPr>
        <w:t xml:space="preserve">Simulation </w:t>
      </w:r>
      <w:r w:rsidR="00E842CF">
        <w:rPr>
          <w:rFonts w:ascii="Arial" w:eastAsia="Calibri" w:hAnsi="Arial" w:cs="Arial"/>
          <w:b/>
          <w:bCs/>
          <w:sz w:val="24"/>
        </w:rPr>
        <w:t xml:space="preserve">for </w:t>
      </w:r>
      <w:r w:rsidR="00484D1E">
        <w:rPr>
          <w:rFonts w:ascii="Arial" w:eastAsia="Calibri" w:hAnsi="Arial" w:cs="Arial"/>
          <w:b/>
          <w:bCs/>
          <w:sz w:val="24"/>
          <w:lang w:val="en-GB"/>
        </w:rPr>
        <w:t xml:space="preserve">Multiple </w:t>
      </w:r>
      <w:r w:rsidR="005D5DF1">
        <w:rPr>
          <w:rFonts w:ascii="Arial" w:eastAsia="Calibri" w:hAnsi="Arial" w:cs="Arial"/>
          <w:b/>
          <w:bCs/>
          <w:sz w:val="24"/>
          <w:lang w:val="en-GB"/>
        </w:rPr>
        <w:t>Sub-</w:t>
      </w:r>
      <w:r w:rsidR="00E842CF">
        <w:rPr>
          <w:rFonts w:ascii="Arial" w:eastAsia="Calibri" w:hAnsi="Arial" w:cs="Arial"/>
          <w:b/>
          <w:bCs/>
          <w:sz w:val="24"/>
          <w:lang w:val="en-GB"/>
        </w:rPr>
        <w:t>S</w:t>
      </w:r>
      <w:r w:rsidR="005D5DF1">
        <w:rPr>
          <w:rFonts w:ascii="Arial" w:eastAsia="Calibri" w:hAnsi="Arial" w:cs="Arial"/>
          <w:b/>
          <w:bCs/>
          <w:sz w:val="24"/>
          <w:lang w:val="en-GB"/>
        </w:rPr>
        <w:t>lot</w:t>
      </w:r>
      <w:r w:rsidR="00283237">
        <w:rPr>
          <w:rFonts w:ascii="Arial" w:eastAsia="Calibri" w:hAnsi="Arial" w:cs="Arial"/>
          <w:b/>
          <w:bCs/>
          <w:sz w:val="24"/>
          <w:lang w:val="en-GB"/>
        </w:rPr>
        <w:t>s</w:t>
      </w:r>
      <w:r w:rsidR="005D5DF1">
        <w:rPr>
          <w:rFonts w:ascii="Arial" w:eastAsia="Calibri" w:hAnsi="Arial" w:cs="Arial"/>
          <w:b/>
          <w:bCs/>
          <w:sz w:val="24"/>
          <w:lang w:val="en-GB"/>
        </w:rPr>
        <w:t xml:space="preserve"> PUCCH </w:t>
      </w:r>
      <w:r w:rsidR="00E842CF">
        <w:rPr>
          <w:rFonts w:ascii="Arial" w:eastAsia="Calibri" w:hAnsi="Arial" w:cs="Arial"/>
          <w:b/>
          <w:bCs/>
          <w:sz w:val="24"/>
          <w:lang w:val="en-GB"/>
        </w:rPr>
        <w:t>Repetition</w:t>
      </w:r>
    </w:p>
    <w:p w14:paraId="53921647" w14:textId="5F4B3B61" w:rsidR="00841BCD" w:rsidRPr="00841BCD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4"/>
          <w:lang w:val="en-GB"/>
        </w:rPr>
      </w:pPr>
      <w:r w:rsidRPr="00841BCD">
        <w:rPr>
          <w:rFonts w:ascii="Arial" w:eastAsia="MS Mincho" w:hAnsi="Arial" w:cs="Arial"/>
          <w:b/>
          <w:bCs/>
          <w:sz w:val="24"/>
          <w:szCs w:val="24"/>
          <w:lang w:val="en-GB"/>
        </w:rPr>
        <w:t>Agenda item:</w:t>
      </w:r>
      <w:r w:rsidR="779429B7" w:rsidRPr="00841BCD">
        <w:rPr>
          <w:rFonts w:ascii="Arial" w:eastAsia="MS Mincho" w:hAnsi="Arial" w:cs="Arial"/>
          <w:b/>
          <w:bCs/>
          <w:sz w:val="24"/>
          <w:szCs w:val="24"/>
          <w:lang w:val="en-GB"/>
        </w:rPr>
        <w:t xml:space="preserve"> </w:t>
      </w:r>
      <w:r w:rsidRPr="00841BCD"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 w:rsidR="00E636BC">
        <w:rPr>
          <w:rFonts w:ascii="Arial" w:eastAsia="MS Mincho" w:hAnsi="Arial" w:cs="Arial"/>
          <w:b/>
          <w:bCs/>
          <w:sz w:val="24"/>
          <w:szCs w:val="20"/>
          <w:lang w:val="en-GB"/>
        </w:rPr>
        <w:t>9.21.3.1</w:t>
      </w:r>
    </w:p>
    <w:p w14:paraId="266D763D" w14:textId="5CCAFB21" w:rsidR="00841BCD" w:rsidRPr="00841BCD" w:rsidRDefault="00841BCD" w:rsidP="18E7D5F0">
      <w:pPr>
        <w:tabs>
          <w:tab w:val="left" w:pos="1985"/>
        </w:tabs>
        <w:rPr>
          <w:rFonts w:ascii="Arial" w:eastAsia="Calibri" w:hAnsi="Arial" w:cs="Arial"/>
          <w:b/>
          <w:bCs/>
          <w:sz w:val="24"/>
          <w:szCs w:val="24"/>
          <w:lang w:val="en-GB"/>
        </w:rPr>
      </w:pPr>
      <w:r w:rsidRPr="18E7D5F0">
        <w:rPr>
          <w:rFonts w:ascii="Arial" w:eastAsia="Calibri" w:hAnsi="Arial" w:cs="Arial"/>
          <w:b/>
          <w:bCs/>
          <w:sz w:val="24"/>
          <w:szCs w:val="24"/>
          <w:lang w:val="en-GB"/>
        </w:rPr>
        <w:t>Document for:</w:t>
      </w:r>
      <w:r w:rsidR="63292F52" w:rsidRPr="18E7D5F0">
        <w:rPr>
          <w:rFonts w:ascii="Arial" w:eastAsia="Calibri" w:hAnsi="Arial" w:cs="Arial"/>
          <w:b/>
          <w:bCs/>
          <w:sz w:val="24"/>
          <w:szCs w:val="24"/>
          <w:lang w:val="en-GB"/>
        </w:rPr>
        <w:t xml:space="preserve"> 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 w:rsidRPr="18E7D5F0">
        <w:rPr>
          <w:rFonts w:ascii="Arial" w:eastAsia="Calibri" w:hAnsi="Arial" w:cs="Arial"/>
          <w:b/>
          <w:bCs/>
          <w:sz w:val="24"/>
          <w:szCs w:val="24"/>
          <w:lang w:val="en-GB"/>
        </w:rPr>
        <w:t>Discussion</w:t>
      </w:r>
    </w:p>
    <w:p w14:paraId="505DD0D6" w14:textId="77777777" w:rsidR="00841BCD" w:rsidRPr="00841BCD" w:rsidRDefault="00841BCD" w:rsidP="00A81031">
      <w:pPr>
        <w:pStyle w:val="RAN4H1"/>
        <w:ind w:left="360"/>
      </w:pPr>
      <w:r w:rsidRPr="00AE56B1">
        <w:t>Intro</w:t>
      </w:r>
      <w:r w:rsidRPr="00A81031">
        <w:t>ductio</w:t>
      </w:r>
      <w:r w:rsidRPr="00AE56B1">
        <w:t>n</w:t>
      </w:r>
    </w:p>
    <w:p w14:paraId="6D6A4881" w14:textId="73A0A6C7" w:rsidR="00486E44" w:rsidRPr="00534264" w:rsidRDefault="0008548C" w:rsidP="00050471">
      <w:pPr>
        <w:rPr>
          <w:lang w:val="en-GB"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8240" behindDoc="0" locked="0" layoutInCell="1" allowOverlap="1" wp14:anchorId="07A74E15" wp14:editId="37EEAF31">
                <wp:simplePos x="0" y="0"/>
                <wp:positionH relativeFrom="column">
                  <wp:posOffset>34925</wp:posOffset>
                </wp:positionH>
                <wp:positionV relativeFrom="paragraph">
                  <wp:posOffset>238125</wp:posOffset>
                </wp:positionV>
                <wp:extent cx="5979160" cy="991870"/>
                <wp:effectExtent l="0" t="0" r="21590" b="17780"/>
                <wp:wrapTopAndBottom/>
                <wp:docPr id="217" name="Text Box 2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79160" cy="9918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1D23995" w14:textId="77777777" w:rsidR="0008548C" w:rsidRDefault="0008548C" w:rsidP="0008548C">
                            <w:pPr>
                              <w:rPr>
                                <w:lang w:eastAsia="zh-CN"/>
                              </w:rPr>
                            </w:pPr>
                            <w:r w:rsidRPr="0008548C">
                              <w:rPr>
                                <w:highlight w:val="green"/>
                                <w:lang w:eastAsia="zh-CN"/>
                              </w:rPr>
                              <w:t>Agreements:</w:t>
                            </w:r>
                          </w:p>
                          <w:p w14:paraId="58F7FBEB" w14:textId="77777777" w:rsidR="0008548C" w:rsidRDefault="0008548C" w:rsidP="0008548C">
                            <w:pPr>
                              <w:ind w:left="284"/>
                              <w:rPr>
                                <w:lang w:eastAsia="zh-CN"/>
                              </w:rPr>
                            </w:pPr>
                            <w:r>
                              <w:rPr>
                                <w:lang w:eastAsia="zh-CN"/>
                              </w:rPr>
                              <w:t>Option 2a as starting point and further confirm by RAN4#104-e meeting.</w:t>
                            </w:r>
                          </w:p>
                          <w:p w14:paraId="77A18AEB" w14:textId="621E43B9" w:rsidR="009E2E9A" w:rsidRPr="0008548C" w:rsidRDefault="0008548C" w:rsidP="0008548C">
                            <w:pPr>
                              <w:pStyle w:val="ListParagraph"/>
                              <w:numPr>
                                <w:ilvl w:val="0"/>
                                <w:numId w:val="38"/>
                              </w:numPr>
                              <w:spacing w:after="180" w:line="240" w:lineRule="auto"/>
                              <w:contextualSpacing w:val="0"/>
                              <w:rPr>
                                <w:lang w:eastAsia="zh-CN"/>
                              </w:rPr>
                            </w:pPr>
                            <w:r>
                              <w:rPr>
                                <w:lang w:eastAsia="zh-CN"/>
                              </w:rPr>
                              <w:t>Option 2a: Develop PUCCH requirements for PF0, with sub slot repetition and inter sub-slot hopping, but condition introduction in the specification on the availability of at least 2 simulation inputs</w:t>
                            </w:r>
                          </w:p>
                        </w:txbxContent>
                      </wps:txbx>
                      <wps:bodyPr rot="0" vertOverflow="clip" horzOverflow="clip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7A74E15" id="_x0000_t202" coordsize="21600,21600" o:spt="202" path="m,l,21600r21600,l21600,xe">
                <v:stroke joinstyle="miter"/>
                <v:path gradientshapeok="t" o:connecttype="rect"/>
              </v:shapetype>
              <v:shape id="Text Box 217" o:spid="_x0000_s1026" type="#_x0000_t202" style="position:absolute;margin-left:2.75pt;margin-top:18.75pt;width:470.8pt;height:78.1pt;z-index:2516582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">
                <v:textbox>
                  <w:txbxContent>
                    <w:p w14:paraId="61D23995" w14:textId="77777777" w:rsidR="0008548C" w:rsidRDefault="0008548C" w:rsidP="0008548C">
                      <w:pPr>
                        <w:rPr>
                          <w:lang w:eastAsia="zh-CN"/>
                        </w:rPr>
                      </w:pPr>
                      <w:r w:rsidRPr="0008548C">
                        <w:rPr>
                          <w:highlight w:val="green"/>
                          <w:lang w:eastAsia="zh-CN"/>
                        </w:rPr>
                        <w:t>Agreements:</w:t>
                      </w:r>
                    </w:p>
                    <w:p w14:paraId="58F7FBEB" w14:textId="77777777" w:rsidR="0008548C" w:rsidRDefault="0008548C" w:rsidP="0008548C">
                      <w:pPr>
                        <w:ind w:left="284"/>
                        <w:rPr>
                          <w:lang w:eastAsia="zh-CN"/>
                        </w:rPr>
                      </w:pPr>
                      <w:r>
                        <w:rPr>
                          <w:lang w:eastAsia="zh-CN"/>
                        </w:rPr>
                        <w:t>Option 2a as starting point and further confirm by RAN4#104-e meeting.</w:t>
                      </w:r>
                    </w:p>
                    <w:p w14:paraId="77A18AEB" w14:textId="621E43B9" w:rsidR="009E2E9A" w:rsidRPr="0008548C" w:rsidRDefault="0008548C" w:rsidP="0008548C">
                      <w:pPr>
                        <w:pStyle w:val="ListParagraph"/>
                        <w:numPr>
                          <w:ilvl w:val="0"/>
                          <w:numId w:val="38"/>
                        </w:numPr>
                        <w:spacing w:after="180" w:line="240" w:lineRule="auto"/>
                        <w:contextualSpacing w:val="0"/>
                        <w:rPr>
                          <w:lang w:eastAsia="zh-CN"/>
                        </w:rPr>
                      </w:pPr>
                      <w:r>
                        <w:rPr>
                          <w:lang w:eastAsia="zh-CN"/>
                        </w:rPr>
                        <w:t>Option 2a: Develop PUCCH requirements for PF0, with sub slot repetition and inter sub-slot hopping, but condition introduction in the specification on the availability of at least 2 simulation inputs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  <w:r w:rsidR="00EB5740">
        <w:rPr>
          <w:lang w:val="en-GB"/>
        </w:rPr>
        <w:t xml:space="preserve">In </w:t>
      </w:r>
      <w:r>
        <w:rPr>
          <w:lang w:val="en-GB"/>
        </w:rPr>
        <w:t>RAN4#103e, it has the following agreements</w:t>
      </w:r>
    </w:p>
    <w:p w14:paraId="66668A70" w14:textId="4DE633E4" w:rsidR="00312CC7" w:rsidRDefault="00312CC7" w:rsidP="004B2A39">
      <w:r>
        <w:t xml:space="preserve">In summary, it was decided to not introduce PUSCH requirement or </w:t>
      </w:r>
      <w:r w:rsidRPr="00312CC7">
        <w:t>CQI requirements for subband 4-bits based CQI reporting</w:t>
      </w:r>
      <w:r>
        <w:t xml:space="preserve">. The question on </w:t>
      </w:r>
      <w:r w:rsidRPr="00312CC7">
        <w:t>PUCCH requirements for PF0</w:t>
      </w:r>
      <w:r>
        <w:t xml:space="preserve"> is still open</w:t>
      </w:r>
      <w:r w:rsidR="009542CA">
        <w:t xml:space="preserve">, as some companies have asked to check further, </w:t>
      </w:r>
      <w:r>
        <w:t xml:space="preserve">and </w:t>
      </w:r>
      <w:r w:rsidR="005356AE">
        <w:t xml:space="preserve">these requirements are </w:t>
      </w:r>
      <w:r>
        <w:t>discussed in this paper.</w:t>
      </w:r>
    </w:p>
    <w:p w14:paraId="2098E935" w14:textId="5A376360" w:rsidR="001E67B5" w:rsidRDefault="00562094" w:rsidP="00A81031">
      <w:pPr>
        <w:pStyle w:val="RAN4H1"/>
        <w:ind w:left="360"/>
      </w:pPr>
      <w:r>
        <w:t>Sub-slot based PUCCH repetition</w:t>
      </w:r>
    </w:p>
    <w:p w14:paraId="1F3307FE" w14:textId="77777777" w:rsidR="001E67B5" w:rsidRDefault="001E67B5" w:rsidP="001E67B5">
      <w:pPr>
        <w:pStyle w:val="RAN4H2"/>
      </w:pPr>
      <w:r>
        <w:t>General description of sub-slot based PUCCH repetition</w:t>
      </w:r>
    </w:p>
    <w:p w14:paraId="418C7A2C" w14:textId="17AC3373" w:rsidR="00E5644C" w:rsidRPr="00E95D9C" w:rsidRDefault="00E5644C" w:rsidP="001E67B5">
      <w:pPr>
        <w:rPr>
          <w:lang w:val="en-GB"/>
        </w:rPr>
      </w:pPr>
      <w:r w:rsidRPr="00E5644C">
        <w:rPr>
          <w:lang w:val="en-GB"/>
        </w:rPr>
        <w:t>In this first section, we repeat our reasoning from the last meetings, on why PUCCH demodulation requirements are needed, following the specification of this feature by RAN1.</w:t>
      </w:r>
    </w:p>
    <w:p w14:paraId="03C65306" w14:textId="163E9385" w:rsidR="001E67B5" w:rsidRPr="00E17C83" w:rsidRDefault="001E67B5" w:rsidP="001E67B5">
      <w:pPr>
        <w:rPr>
          <w:lang w:val="en-GB"/>
        </w:rPr>
      </w:pPr>
      <w:r>
        <w:t xml:space="preserve">Based on TS 38.331 </w:t>
      </w:r>
      <w:proofErr w:type="gramStart"/>
      <w:r>
        <w:t>and considering normal CP length, there</w:t>
      </w:r>
      <w:proofErr w:type="gramEnd"/>
      <w:r>
        <w:t xml:space="preserve"> are two different sub-slot configurations within the 14 </w:t>
      </w:r>
      <w:proofErr w:type="spellStart"/>
      <w:r>
        <w:t>os</w:t>
      </w:r>
      <w:proofErr w:type="spellEnd"/>
      <w:r>
        <w:t xml:space="preserve"> slot: 7 sub-slots with 2 symbols in each sub-slot, 2 sub-slots with 7 symbols in each sub-slot. The related RRC configuration from </w:t>
      </w:r>
      <w:r w:rsidRPr="00D27132">
        <w:rPr>
          <w:i/>
        </w:rPr>
        <w:t>PUCCH-Config</w:t>
      </w:r>
      <w:r>
        <w:t xml:space="preserve"> is shown in below</w:t>
      </w:r>
    </w:p>
    <w:p w14:paraId="6A6BC60C" w14:textId="77777777" w:rsidR="001E67B5" w:rsidRPr="00D27132" w:rsidRDefault="001E67B5" w:rsidP="001E67B5">
      <w:pPr>
        <w:pStyle w:val="PL"/>
        <w:ind w:left="384"/>
      </w:pPr>
      <w:r w:rsidRPr="00D27132">
        <w:t xml:space="preserve">    subslotLengthForPUCCH-r16               CHOICE {</w:t>
      </w:r>
    </w:p>
    <w:p w14:paraId="4399B564" w14:textId="77777777" w:rsidR="001E67B5" w:rsidRPr="00D27132" w:rsidRDefault="001E67B5" w:rsidP="001E67B5">
      <w:pPr>
        <w:pStyle w:val="PL"/>
        <w:ind w:left="384"/>
      </w:pPr>
      <w:r w:rsidRPr="00D27132">
        <w:t xml:space="preserve">            normalCP-r16                        ENUMERATED {n2,n7},</w:t>
      </w:r>
    </w:p>
    <w:p w14:paraId="7AD0A0E8" w14:textId="77777777" w:rsidR="001E67B5" w:rsidRPr="00D27132" w:rsidRDefault="001E67B5" w:rsidP="001E67B5">
      <w:pPr>
        <w:pStyle w:val="PL"/>
        <w:ind w:left="384"/>
      </w:pPr>
      <w:r w:rsidRPr="00D27132">
        <w:t xml:space="preserve">            extendedCP-r16                      ENUMERATED {n2,n6}</w:t>
      </w:r>
    </w:p>
    <w:p w14:paraId="30B9CD7B" w14:textId="77777777" w:rsidR="001E67B5" w:rsidRDefault="001E67B5" w:rsidP="001E67B5">
      <w:pPr>
        <w:pStyle w:val="PL"/>
        <w:ind w:left="384"/>
      </w:pPr>
      <w:r w:rsidRPr="00D27132">
        <w:t xml:space="preserve">    }                                                                                                             OPTIONAL, -- Need R</w:t>
      </w:r>
    </w:p>
    <w:p w14:paraId="630CC26C" w14:textId="77777777" w:rsidR="001E67B5" w:rsidRDefault="001E67B5" w:rsidP="001E67B5"/>
    <w:p w14:paraId="7B8B81CC" w14:textId="4A2ABD25" w:rsidR="001E67B5" w:rsidRDefault="001E67B5" w:rsidP="001E67B5">
      <w:pPr>
        <w:rPr>
          <w:i/>
        </w:rPr>
      </w:pPr>
      <w:r>
        <w:t xml:space="preserve">Sub-slot based PUCCH repetition is basically confining each PUCCH resource within the sub-slot and the repetition is over multiple sub-slots. </w:t>
      </w:r>
      <w:r w:rsidR="000E65AB">
        <w:t>The</w:t>
      </w:r>
      <w:r>
        <w:t xml:space="preserve"> number of sub-slot based PUCCH repetitions is restricted to be 2, 4, 8 defined by </w:t>
      </w:r>
      <w:proofErr w:type="spellStart"/>
      <w:r w:rsidRPr="00E17C83">
        <w:rPr>
          <w:i/>
          <w:iCs/>
        </w:rPr>
        <w:t>nrofSlots</w:t>
      </w:r>
      <w:proofErr w:type="spellEnd"/>
      <w:r>
        <w:rPr>
          <w:i/>
          <w:iCs/>
        </w:rPr>
        <w:t xml:space="preserve"> </w:t>
      </w:r>
      <w:r w:rsidRPr="00E17C83">
        <w:t>in</w:t>
      </w:r>
      <w:r w:rsidRPr="007B3261">
        <w:rPr>
          <w:i/>
        </w:rPr>
        <w:t xml:space="preserve"> </w:t>
      </w:r>
      <w:r w:rsidRPr="00D27132">
        <w:rPr>
          <w:i/>
        </w:rPr>
        <w:t>PUCCH-</w:t>
      </w:r>
      <w:proofErr w:type="gramStart"/>
      <w:r w:rsidRPr="00D27132">
        <w:rPr>
          <w:i/>
        </w:rPr>
        <w:t>Config</w:t>
      </w:r>
      <w:r>
        <w:rPr>
          <w:i/>
        </w:rPr>
        <w:t xml:space="preserve"> :</w:t>
      </w:r>
      <w:proofErr w:type="gramEnd"/>
    </w:p>
    <w:p w14:paraId="31FF63C6" w14:textId="77777777" w:rsidR="001E67B5" w:rsidRPr="00E17C83" w:rsidRDefault="001E67B5" w:rsidP="001E67B5">
      <w:pPr>
        <w:pStyle w:val="PL"/>
        <w:ind w:left="384"/>
      </w:pPr>
      <w:r w:rsidRPr="00D27132">
        <w:t>nrofSlots                               ENUMERATED {n2,n4,n8}                                                 OPTIONAL, -- Need S</w:t>
      </w:r>
    </w:p>
    <w:p w14:paraId="2DA375BA" w14:textId="53A6828F" w:rsidR="001E67B5" w:rsidRDefault="001E67B5" w:rsidP="001E67B5">
      <w:r>
        <w:rPr>
          <w:iCs/>
        </w:rPr>
        <w:t>O</w:t>
      </w:r>
      <w:r w:rsidRPr="00E17C83">
        <w:rPr>
          <w:iCs/>
        </w:rPr>
        <w:t>r</w:t>
      </w:r>
      <w:r>
        <w:rPr>
          <w:iCs/>
        </w:rPr>
        <w:t xml:space="preserve"> the </w:t>
      </w:r>
      <w:r w:rsidR="000E65AB">
        <w:rPr>
          <w:iCs/>
        </w:rPr>
        <w:t xml:space="preserve">number of </w:t>
      </w:r>
      <w:proofErr w:type="gramStart"/>
      <w:r>
        <w:rPr>
          <w:iCs/>
        </w:rPr>
        <w:t>repetition</w:t>
      </w:r>
      <w:proofErr w:type="gramEnd"/>
      <w:r>
        <w:rPr>
          <w:iCs/>
        </w:rPr>
        <w:t xml:space="preserve"> is indicated by DCI</w:t>
      </w:r>
      <w:r>
        <w:t xml:space="preserve">, which are the same for slot-based PUCCH in Rel-16. </w:t>
      </w:r>
    </w:p>
    <w:p w14:paraId="72E82F64" w14:textId="64A70A4F" w:rsidR="001E67B5" w:rsidRPr="003875E0" w:rsidRDefault="001E67B5" w:rsidP="001E67B5">
      <w:r>
        <w:t xml:space="preserve">Given different PUCCH formats and sub-slot lengths, there are three different configurations for the sub-slot based PUCCH repetitions and some of them have been </w:t>
      </w:r>
      <w:r w:rsidR="00F47A01">
        <w:t>explicitly</w:t>
      </w:r>
      <w:r>
        <w:t xml:space="preserve"> discussed in </w:t>
      </w:r>
      <w:r w:rsidRPr="00A81031">
        <w:t>RAN1 [</w:t>
      </w:r>
      <w:r w:rsidR="001C43EF" w:rsidRPr="00A81031">
        <w:t>1</w:t>
      </w:r>
      <w:r w:rsidRPr="00A81031">
        <w:t>]:</w:t>
      </w:r>
    </w:p>
    <w:p w14:paraId="506F12D4" w14:textId="136D78D7" w:rsidR="001E67B5" w:rsidRPr="003875E0" w:rsidRDefault="001E67B5" w:rsidP="001E67B5">
      <w:pPr>
        <w:pStyle w:val="ListParagraph"/>
        <w:numPr>
          <w:ilvl w:val="0"/>
          <w:numId w:val="40"/>
        </w:numPr>
      </w:pPr>
      <w:r w:rsidRPr="003875E0">
        <w:t>PUCCH format 0 or 2 (2 symbols) with sub-slot length of 2 symbols</w:t>
      </w:r>
    </w:p>
    <w:p w14:paraId="50322076" w14:textId="774358AE" w:rsidR="001E67B5" w:rsidRPr="003875E0" w:rsidRDefault="001E67B5" w:rsidP="001E67B5">
      <w:pPr>
        <w:pStyle w:val="ListParagraph"/>
        <w:numPr>
          <w:ilvl w:val="0"/>
          <w:numId w:val="40"/>
        </w:numPr>
      </w:pPr>
      <w:r w:rsidRPr="003875E0">
        <w:t xml:space="preserve">PUCCH format 0 or 2 (2 symbols) with sub-slot length of 7 symbols, </w:t>
      </w:r>
      <w:r w:rsidRPr="003875E0">
        <w:rPr>
          <w:lang w:eastAsia="zh-CN"/>
        </w:rPr>
        <w:t>an example is</w:t>
      </w:r>
      <w:r w:rsidRPr="003875E0">
        <w:t xml:space="preserve"> shown in </w:t>
      </w:r>
      <w:r w:rsidRPr="00A81031">
        <w:t xml:space="preserve">figure </w:t>
      </w:r>
      <w:r w:rsidR="001C43EF" w:rsidRPr="003875E0">
        <w:t>1</w:t>
      </w:r>
      <w:r w:rsidRPr="003875E0">
        <w:t>.</w:t>
      </w:r>
    </w:p>
    <w:p w14:paraId="2E1439B7" w14:textId="3C7FDE9A" w:rsidR="001E67B5" w:rsidRDefault="001E67B5" w:rsidP="001E67B5">
      <w:pPr>
        <w:pStyle w:val="ListParagraph"/>
        <w:numPr>
          <w:ilvl w:val="0"/>
          <w:numId w:val="40"/>
        </w:numPr>
      </w:pPr>
      <w:r>
        <w:t>PUCCH format 1, 3 or 4 (4 - 7 symbols) with sub-slot length of 7 symbols.</w:t>
      </w:r>
    </w:p>
    <w:p w14:paraId="58F6FC11" w14:textId="6DADFF33" w:rsidR="001E67B5" w:rsidRPr="00DF2FF7" w:rsidRDefault="001E67B5" w:rsidP="001E67B5">
      <w:r>
        <w:lastRenderedPageBreak/>
        <w:t xml:space="preserve">Given </w:t>
      </w:r>
      <w:proofErr w:type="spellStart"/>
      <w:r w:rsidRPr="00E17C83">
        <w:rPr>
          <w:i/>
          <w:iCs/>
        </w:rPr>
        <w:t>subslotLengthForPUCCH</w:t>
      </w:r>
      <w:proofErr w:type="spellEnd"/>
      <w:r>
        <w:t xml:space="preserve"> is defined for sub-slot configuration, the starting symbol of each PUCCH repetition is calculated as</w:t>
      </w:r>
      <w:r>
        <w:rPr>
          <w:iCs/>
        </w:rPr>
        <w:t xml:space="preserve"> </w:t>
      </w:r>
      <w:proofErr w:type="gramStart"/>
      <w:r>
        <w:rPr>
          <w:iCs/>
        </w:rPr>
        <w:t>mod(</w:t>
      </w:r>
      <w:proofErr w:type="spellStart"/>
      <w:proofErr w:type="gramEnd"/>
      <w:r w:rsidRPr="00111FF6">
        <w:rPr>
          <w:i/>
        </w:rPr>
        <w:t>startingSymbolIndex</w:t>
      </w:r>
      <w:proofErr w:type="spellEnd"/>
      <w:r>
        <w:rPr>
          <w:iCs/>
        </w:rPr>
        <w:t xml:space="preserve">, </w:t>
      </w:r>
      <w:proofErr w:type="spellStart"/>
      <w:r w:rsidRPr="00F113E1">
        <w:rPr>
          <w:i/>
        </w:rPr>
        <w:t>subslotLengthForPUCCH</w:t>
      </w:r>
      <w:proofErr w:type="spellEnd"/>
      <w:r>
        <w:rPr>
          <w:iCs/>
        </w:rPr>
        <w:t xml:space="preserve">) where </w:t>
      </w:r>
      <w:proofErr w:type="spellStart"/>
      <w:r w:rsidRPr="00111FF6">
        <w:rPr>
          <w:i/>
        </w:rPr>
        <w:t>startingSymbolIndex</w:t>
      </w:r>
      <w:proofErr w:type="spellEnd"/>
      <w:r>
        <w:rPr>
          <w:i/>
        </w:rPr>
        <w:t xml:space="preserve"> </w:t>
      </w:r>
      <w:r>
        <w:rPr>
          <w:iCs/>
        </w:rPr>
        <w:t>is defined at each PUCCH format configuration.</w:t>
      </w:r>
    </w:p>
    <w:p w14:paraId="24E9563B" w14:textId="77777777" w:rsidR="001E67B5" w:rsidRDefault="001E67B5" w:rsidP="001E67B5">
      <w:pPr>
        <w:keepNext/>
      </w:pPr>
      <w:r>
        <w:object w:dxaOrig="10966" w:dyaOrig="2716" w14:anchorId="058A12A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0.85pt;height:119.25pt" o:ole="">
            <v:imagedata r:id="rId13" o:title=""/>
          </v:shape>
          <o:OLEObject Type="Embed" ProgID="Visio.Drawing.15" ShapeID="_x0000_i1025" DrawAspect="Content" ObjectID="_1721636316" r:id="rId14"/>
        </w:object>
      </w:r>
      <w:r w:rsidDel="00795F2B">
        <w:t xml:space="preserve"> </w:t>
      </w:r>
    </w:p>
    <w:p w14:paraId="269DE47C" w14:textId="07E9D133" w:rsidR="001E67B5" w:rsidRDefault="001E67B5" w:rsidP="001E67B5">
      <w:pPr>
        <w:pStyle w:val="Caption"/>
      </w:pPr>
      <w:bookmarkStart w:id="3" w:name="_Ref100172675"/>
      <w:r w:rsidRPr="003875E0">
        <w:t>F</w:t>
      </w:r>
      <w:r w:rsidRPr="00A81031">
        <w:t xml:space="preserve">igure </w:t>
      </w:r>
      <w:bookmarkEnd w:id="3"/>
      <w:r w:rsidR="001C43EF" w:rsidRPr="003875E0">
        <w:t xml:space="preserve">1 </w:t>
      </w:r>
      <w:r w:rsidRPr="003875E0">
        <w:t>An</w:t>
      </w:r>
      <w:r w:rsidRPr="003A01E8">
        <w:t xml:space="preserve"> example of 2</w:t>
      </w:r>
      <w:r>
        <w:t>-</w:t>
      </w:r>
      <w:r w:rsidRPr="003A01E8">
        <w:t>symbol PUCCH repetition</w:t>
      </w:r>
      <w:r>
        <w:t>s</w:t>
      </w:r>
      <w:r w:rsidRPr="003A01E8">
        <w:t xml:space="preserve"> </w:t>
      </w:r>
      <w:r>
        <w:t>over</w:t>
      </w:r>
      <w:r w:rsidRPr="003A01E8">
        <w:t xml:space="preserve"> </w:t>
      </w:r>
      <w:r>
        <w:t>7</w:t>
      </w:r>
      <w:r w:rsidRPr="003A01E8">
        <w:t>-symbol-length sub-slot</w:t>
      </w:r>
      <w:r>
        <w:t>s (normal CP), PUCCH starts at the 1</w:t>
      </w:r>
      <w:r w:rsidRPr="00E17C83">
        <w:rPr>
          <w:vertAlign w:val="superscript"/>
        </w:rPr>
        <w:t>st</w:t>
      </w:r>
      <w:r>
        <w:t xml:space="preserve"> sub-slot</w:t>
      </w:r>
    </w:p>
    <w:p w14:paraId="1DF67AC5" w14:textId="77777777" w:rsidR="001E67B5" w:rsidRDefault="001E67B5" w:rsidP="00946A61">
      <w:pPr>
        <w:spacing w:line="240" w:lineRule="auto"/>
      </w:pPr>
      <w:r>
        <w:t>The inter-</w:t>
      </w:r>
      <w:proofErr w:type="spellStart"/>
      <w:r>
        <w:t>subslot</w:t>
      </w:r>
      <w:proofErr w:type="spellEnd"/>
      <w:r>
        <w:t xml:space="preserve"> frequency hopping is supported for sub-slot based PUCCH repetition (the full-slot FH flags are reused for sub-slot FH, i.e., “</w:t>
      </w:r>
      <w:proofErr w:type="spellStart"/>
      <w:r>
        <w:rPr>
          <w:rFonts w:ascii="CourierNewPSMT" w:hAnsi="CourierNewPSMT" w:cs="CourierNewPSMT"/>
          <w:sz w:val="16"/>
          <w:szCs w:val="16"/>
        </w:rPr>
        <w:t>interslotFrequencyHopping</w:t>
      </w:r>
      <w:proofErr w:type="spellEnd"/>
      <w:r>
        <w:t>” is to be configured).</w:t>
      </w:r>
    </w:p>
    <w:p w14:paraId="554349B1" w14:textId="77777777" w:rsidR="00946A61" w:rsidRDefault="001E67B5" w:rsidP="00946A61">
      <w:pPr>
        <w:spacing w:line="240" w:lineRule="auto"/>
      </w:pPr>
      <w:r>
        <w:t xml:space="preserve">Having more than one copy of the PUCCH in each slot is evidently impacting sample acquisition/buffering in the implementation, </w:t>
      </w:r>
      <w:r w:rsidR="00F52F3E">
        <w:t>as well as</w:t>
      </w:r>
      <w:r>
        <w:t xml:space="preserve"> the repetition combining algorithm (especially, if data DM-RS is to be exploited), and processing timelines. Even the least impactful implementation of LLR combining will need to extend the legacy case to having multiple LLR values taken per slot, </w:t>
      </w:r>
      <w:proofErr w:type="gramStart"/>
      <w:r>
        <w:t>and also</w:t>
      </w:r>
      <w:proofErr w:type="gramEnd"/>
      <w:r>
        <w:t xml:space="preserve"> across slot boundaries.</w:t>
      </w:r>
    </w:p>
    <w:p w14:paraId="547C3C7E" w14:textId="434EBFAC" w:rsidR="00234FA3" w:rsidRDefault="001E67B5" w:rsidP="00946A61">
      <w:pPr>
        <w:spacing w:line="240" w:lineRule="auto"/>
      </w:pPr>
      <w:r>
        <w:t xml:space="preserve">Furthermore, </w:t>
      </w:r>
      <w:r w:rsidR="00CC5B6C">
        <w:t xml:space="preserve">compared to </w:t>
      </w:r>
      <w:proofErr w:type="gramStart"/>
      <w:r w:rsidR="00CC5B6C">
        <w:t>slot-based</w:t>
      </w:r>
      <w:proofErr w:type="gramEnd"/>
      <w:r w:rsidR="00CC5B6C">
        <w:t xml:space="preserve"> PUCCH repetition with similar demodulation performance and same TDD pattern (as there is the same number repetitions in less time), </w:t>
      </w:r>
      <w:r>
        <w:t xml:space="preserve">the performance of sub-slot PUCCH repetition is superior in terms </w:t>
      </w:r>
      <w:r w:rsidR="00234FA3">
        <w:t>of reducing</w:t>
      </w:r>
      <w:r w:rsidR="00905AB0">
        <w:t xml:space="preserve"> </w:t>
      </w:r>
      <w:r w:rsidR="0028626D">
        <w:t>late</w:t>
      </w:r>
      <w:r w:rsidR="00AD1FD6">
        <w:t>ncy</w:t>
      </w:r>
      <w:r w:rsidR="00193B80">
        <w:t xml:space="preserve"> </w:t>
      </w:r>
      <w:r w:rsidR="00DD2D51">
        <w:t xml:space="preserve">by having the same repetition </w:t>
      </w:r>
      <w:r w:rsidR="00D35C82">
        <w:t xml:space="preserve">number </w:t>
      </w:r>
      <w:r w:rsidR="00DD2D51">
        <w:t xml:space="preserve">over a shorter </w:t>
      </w:r>
      <w:r w:rsidR="00D35C82">
        <w:t>time</w:t>
      </w:r>
      <w:r w:rsidR="008E4025">
        <w:t xml:space="preserve"> period</w:t>
      </w:r>
      <w:r w:rsidR="00D35C82">
        <w:t xml:space="preserve">, i.e. the 1/2/3 </w:t>
      </w:r>
      <w:r w:rsidR="00D54EED">
        <w:t xml:space="preserve">sub-slot PUCCH </w:t>
      </w:r>
      <w:r w:rsidR="00D35C82">
        <w:t xml:space="preserve">configurations </w:t>
      </w:r>
      <w:r w:rsidR="00D54EED">
        <w:t xml:space="preserve">mentioned in above and </w:t>
      </w:r>
      <w:r w:rsidR="008E4025">
        <w:t xml:space="preserve">in </w:t>
      </w:r>
      <w:r w:rsidR="00D54EED">
        <w:t>[2]</w:t>
      </w:r>
      <w:r w:rsidR="00D87CCA">
        <w:t>.</w:t>
      </w:r>
    </w:p>
    <w:p w14:paraId="47583E48" w14:textId="77777777" w:rsidR="001E67B5" w:rsidRDefault="001E67B5" w:rsidP="00946A61">
      <w:pPr>
        <w:spacing w:line="240" w:lineRule="auto"/>
      </w:pPr>
      <w:r w:rsidRPr="00E17C83">
        <w:t>Furthermore, the repetition of F0 and F2 was not previously possible, neither in slot nor sub-slot variants.</w:t>
      </w:r>
    </w:p>
    <w:p w14:paraId="1F5A2FD8" w14:textId="77777777" w:rsidR="001E67B5" w:rsidRDefault="001E67B5" w:rsidP="00946A61">
      <w:pPr>
        <w:spacing w:line="240" w:lineRule="auto"/>
      </w:pPr>
      <w:r>
        <w:t>Hence, we propose to have minimum requirements for this feature.</w:t>
      </w:r>
    </w:p>
    <w:p w14:paraId="316AC655" w14:textId="6FC84171" w:rsidR="003E7037" w:rsidRDefault="00E5644C" w:rsidP="00946A61">
      <w:pPr>
        <w:spacing w:line="240" w:lineRule="auto"/>
      </w:pPr>
      <w:r>
        <w:t xml:space="preserve">However, in the last meeting it was already discussed, that </w:t>
      </w:r>
      <w:r w:rsidR="008E71DF">
        <w:t>PF0 is to be prioritized over PF</w:t>
      </w:r>
      <w:r w:rsidR="009904F9">
        <w:t>2</w:t>
      </w:r>
      <w:r w:rsidR="003E7037">
        <w:t>.</w:t>
      </w:r>
      <w:r w:rsidR="00396130">
        <w:t xml:space="preserve"> </w:t>
      </w:r>
      <w:r w:rsidR="003E7037" w:rsidRPr="003E7037">
        <w:t>It is</w:t>
      </w:r>
      <w:r w:rsidR="00836268">
        <w:t xml:space="preserve"> also</w:t>
      </w:r>
      <w:r w:rsidR="003E7037" w:rsidRPr="003E7037">
        <w:t xml:space="preserve"> our understanding that usually 3 inputs are required to derive performance requirements, but we see this PUCCH use case as being of high priority, hence we would be fine with only 2 inputs, assuming them to be aligned. Though, if only 2 inputs are obtained, then the standard BS demod requirement derivation procedure cannot be used.</w:t>
      </w:r>
    </w:p>
    <w:p w14:paraId="214AC91E" w14:textId="190EDB4A" w:rsidR="00E5644C" w:rsidRDefault="00A1733C" w:rsidP="00946A61">
      <w:pPr>
        <w:spacing w:line="240" w:lineRule="auto"/>
      </w:pPr>
      <w:r>
        <w:t xml:space="preserve">This </w:t>
      </w:r>
      <w:r w:rsidR="009904F9">
        <w:t>leads us the final proposal of:</w:t>
      </w:r>
    </w:p>
    <w:p w14:paraId="61EA2338" w14:textId="63711EE7" w:rsidR="001E67B5" w:rsidRDefault="001E67B5" w:rsidP="00946A61">
      <w:pPr>
        <w:pStyle w:val="RAN4proposal"/>
        <w:spacing w:after="160"/>
      </w:pPr>
      <w:r>
        <w:t>RAN4 to de</w:t>
      </w:r>
      <w:r w:rsidR="009904F9">
        <w:t xml:space="preserve">fine </w:t>
      </w:r>
      <w:r w:rsidR="009904F9" w:rsidRPr="009904F9">
        <w:t xml:space="preserve">PUCCH </w:t>
      </w:r>
      <w:r w:rsidR="009904F9">
        <w:t xml:space="preserve">demodulation performance </w:t>
      </w:r>
      <w:r w:rsidR="009904F9" w:rsidRPr="009904F9">
        <w:t>requirements for PF0, with sub slot repetition and inter sub-slot hopping, but condition introduction in the specification on the availability of at least 2 simulation inputs</w:t>
      </w:r>
      <w:r>
        <w:t>.</w:t>
      </w:r>
    </w:p>
    <w:p w14:paraId="611024F3" w14:textId="315DC0BA" w:rsidR="00EC4A20" w:rsidRDefault="001E67B5" w:rsidP="00946A61">
      <w:pPr>
        <w:spacing w:line="240" w:lineRule="auto"/>
      </w:pPr>
      <w:r>
        <w:t xml:space="preserve">Note: The performance of sub-slot repetition and full slot </w:t>
      </w:r>
      <w:r w:rsidR="009904F9">
        <w:t>repetition</w:t>
      </w:r>
      <w:r>
        <w:t xml:space="preserve"> with the same number of repetitions is expected to be similar and the same performance requirement could be potentially re-used.</w:t>
      </w:r>
    </w:p>
    <w:p w14:paraId="772757D6" w14:textId="77777777" w:rsidR="00355EC3" w:rsidRDefault="00355EC3" w:rsidP="00A81031">
      <w:pPr>
        <w:spacing w:line="240" w:lineRule="auto"/>
      </w:pPr>
    </w:p>
    <w:p w14:paraId="158495FB" w14:textId="4084274D" w:rsidR="00D47A9F" w:rsidRDefault="008255E4" w:rsidP="00A6661A">
      <w:pPr>
        <w:pStyle w:val="RAN4H2"/>
      </w:pPr>
      <w:r>
        <w:t>Proposed</w:t>
      </w:r>
      <w:r w:rsidR="00283237">
        <w:t xml:space="preserve"> </w:t>
      </w:r>
      <w:r w:rsidR="00D25BF5">
        <w:t>Configurations</w:t>
      </w:r>
      <w:r w:rsidR="004B1012">
        <w:t xml:space="preserve"> and </w:t>
      </w:r>
      <w:r>
        <w:t xml:space="preserve">Simulation </w:t>
      </w:r>
      <w:r w:rsidR="004B1012">
        <w:t>Results</w:t>
      </w:r>
    </w:p>
    <w:p w14:paraId="7874171E" w14:textId="78249828" w:rsidR="00E042C3" w:rsidRPr="002B490E" w:rsidRDefault="008255E4" w:rsidP="00AA5B34">
      <w:r>
        <w:t>We</w:t>
      </w:r>
      <w:r w:rsidR="00D25BF5">
        <w:t xml:space="preserve"> </w:t>
      </w:r>
      <w:r w:rsidR="00104D7A">
        <w:t>simulated</w:t>
      </w:r>
      <w:r w:rsidR="00785B69">
        <w:t xml:space="preserve"> the</w:t>
      </w:r>
      <w:r w:rsidR="00104D7A">
        <w:t xml:space="preserve"> sub-slot based PUCCH </w:t>
      </w:r>
      <w:r w:rsidR="00E042C3">
        <w:t xml:space="preserve">format 0 </w:t>
      </w:r>
      <w:r w:rsidR="00104D7A">
        <w:t xml:space="preserve">repetition scenario is shown in </w:t>
      </w:r>
      <w:r w:rsidR="00204A78">
        <w:fldChar w:fldCharType="begin"/>
      </w:r>
      <w:r w:rsidR="00204A78">
        <w:instrText xml:space="preserve"> REF _Ref108422584 \h </w:instrText>
      </w:r>
      <w:r w:rsidR="00204A78">
        <w:fldChar w:fldCharType="separate"/>
      </w:r>
      <w:r w:rsidR="00204A78">
        <w:t xml:space="preserve">Figure </w:t>
      </w:r>
      <w:r w:rsidR="00396815">
        <w:rPr>
          <w:noProof/>
        </w:rPr>
        <w:t>1</w:t>
      </w:r>
      <w:r w:rsidR="00204A78">
        <w:fldChar w:fldCharType="end"/>
      </w:r>
      <w:r w:rsidR="00CE55F9">
        <w:t>.</w:t>
      </w:r>
      <w:r w:rsidR="00396815">
        <w:t xml:space="preserve"> </w:t>
      </w:r>
      <w:r w:rsidR="00CE55F9">
        <w:t>The corresponding simulation parameter configuration</w:t>
      </w:r>
      <w:r w:rsidR="00E042C3">
        <w:t xml:space="preserve"> is shown </w:t>
      </w:r>
      <w:r w:rsidR="003407D9">
        <w:fldChar w:fldCharType="begin"/>
      </w:r>
      <w:r w:rsidR="003407D9">
        <w:instrText xml:space="preserve"> REF _Ref108422723 \h </w:instrText>
      </w:r>
      <w:r w:rsidR="003407D9">
        <w:fldChar w:fldCharType="separate"/>
      </w:r>
      <w:r w:rsidR="003407D9">
        <w:t xml:space="preserve">Table </w:t>
      </w:r>
      <w:r w:rsidR="003407D9">
        <w:rPr>
          <w:noProof/>
        </w:rPr>
        <w:t>1</w:t>
      </w:r>
      <w:r w:rsidR="003407D9">
        <w:fldChar w:fldCharType="end"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73"/>
        <w:gridCol w:w="2254"/>
      </w:tblGrid>
      <w:tr w:rsidR="00E042C3" w14:paraId="3616255E" w14:textId="77777777" w:rsidTr="00715B49">
        <w:trPr>
          <w:cantSplit/>
          <w:jc w:val="center"/>
        </w:trPr>
        <w:tc>
          <w:tcPr>
            <w:tcW w:w="3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7C6C6" w14:textId="77777777" w:rsidR="00E042C3" w:rsidRDefault="00E042C3" w:rsidP="00715B49">
            <w:pPr>
              <w:pStyle w:val="TAH"/>
              <w:spacing w:line="256" w:lineRule="auto"/>
              <w:rPr>
                <w:rFonts w:eastAsia="?? ??"/>
                <w:bCs/>
              </w:rPr>
            </w:pPr>
            <w:r>
              <w:rPr>
                <w:rFonts w:eastAsia="?? ??"/>
                <w:bCs/>
              </w:rPr>
              <w:lastRenderedPageBreak/>
              <w:t>Parameter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14A8E" w14:textId="77777777" w:rsidR="00E042C3" w:rsidRDefault="00E042C3" w:rsidP="00715B49">
            <w:pPr>
              <w:pStyle w:val="TAH"/>
              <w:spacing w:line="256" w:lineRule="auto"/>
              <w:rPr>
                <w:rFonts w:eastAsia="?? ??"/>
                <w:bCs/>
              </w:rPr>
            </w:pPr>
            <w:r>
              <w:rPr>
                <w:rFonts w:eastAsia="?? ??"/>
                <w:bCs/>
              </w:rPr>
              <w:t>Test</w:t>
            </w:r>
          </w:p>
        </w:tc>
      </w:tr>
      <w:tr w:rsidR="00E042C3" w14:paraId="5C296095" w14:textId="77777777" w:rsidTr="00715B49">
        <w:trPr>
          <w:cantSplit/>
          <w:jc w:val="center"/>
        </w:trPr>
        <w:tc>
          <w:tcPr>
            <w:tcW w:w="3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A463B0" w14:textId="77777777" w:rsidR="00E042C3" w:rsidRDefault="00E042C3" w:rsidP="00715B49">
            <w:pPr>
              <w:pStyle w:val="TAL"/>
              <w:spacing w:line="256" w:lineRule="auto"/>
              <w:rPr>
                <w:lang w:eastAsia="zh-CN"/>
              </w:rPr>
            </w:pPr>
            <w:r>
              <w:rPr>
                <w:lang w:eastAsia="zh-CN"/>
              </w:rPr>
              <w:t>Number of information bits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9116ED" w14:textId="77777777" w:rsidR="00E042C3" w:rsidRDefault="00E042C3" w:rsidP="00715B49">
            <w:pPr>
              <w:pStyle w:val="TAC"/>
              <w:spacing w:line="256" w:lineRule="auto"/>
              <w:rPr>
                <w:rFonts w:eastAsia="?? ??" w:cs="Arial"/>
              </w:rPr>
            </w:pPr>
            <w:r>
              <w:rPr>
                <w:rFonts w:eastAsia="?? ??"/>
              </w:rPr>
              <w:t>2</w:t>
            </w:r>
          </w:p>
        </w:tc>
      </w:tr>
      <w:tr w:rsidR="00E042C3" w14:paraId="461AF3DC" w14:textId="77777777" w:rsidTr="00715B49">
        <w:trPr>
          <w:cantSplit/>
          <w:jc w:val="center"/>
        </w:trPr>
        <w:tc>
          <w:tcPr>
            <w:tcW w:w="3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6B0FD8" w14:textId="77777777" w:rsidR="00E042C3" w:rsidRDefault="00E042C3" w:rsidP="00715B49">
            <w:pPr>
              <w:pStyle w:val="TAL"/>
              <w:spacing w:line="256" w:lineRule="auto"/>
              <w:rPr>
                <w:rFonts w:eastAsia="?? ??"/>
              </w:rPr>
            </w:pPr>
            <w:r>
              <w:t>Number of PRBs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4B9189" w14:textId="77777777" w:rsidR="00E042C3" w:rsidRDefault="00E042C3" w:rsidP="00715B49">
            <w:pPr>
              <w:pStyle w:val="TAC"/>
              <w:spacing w:line="256" w:lineRule="auto"/>
              <w:rPr>
                <w:rFonts w:eastAsia="?? ??"/>
              </w:rPr>
            </w:pPr>
            <w:r>
              <w:rPr>
                <w:rFonts w:eastAsia="?? ??"/>
              </w:rPr>
              <w:t>1</w:t>
            </w:r>
          </w:p>
        </w:tc>
      </w:tr>
      <w:tr w:rsidR="00E042C3" w14:paraId="19468C43" w14:textId="77777777" w:rsidTr="005676C9">
        <w:trPr>
          <w:cantSplit/>
          <w:jc w:val="center"/>
        </w:trPr>
        <w:tc>
          <w:tcPr>
            <w:tcW w:w="3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0A1684" w14:textId="77777777" w:rsidR="00E042C3" w:rsidRPr="005676C9" w:rsidRDefault="00E042C3" w:rsidP="00715B49">
            <w:pPr>
              <w:pStyle w:val="TAL"/>
              <w:spacing w:line="256" w:lineRule="auto"/>
              <w:rPr>
                <w:rFonts w:eastAsiaTheme="minorEastAsia"/>
              </w:rPr>
            </w:pPr>
            <w:r w:rsidRPr="005676C9">
              <w:t>Number of PUCCH symbols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0E8665" w14:textId="77777777" w:rsidR="00E042C3" w:rsidRPr="005676C9" w:rsidRDefault="00E042C3" w:rsidP="00715B49">
            <w:pPr>
              <w:pStyle w:val="TAC"/>
              <w:spacing w:line="256" w:lineRule="auto"/>
              <w:rPr>
                <w:rFonts w:eastAsia="?? ??"/>
              </w:rPr>
            </w:pPr>
            <w:r w:rsidRPr="005676C9">
              <w:rPr>
                <w:rFonts w:eastAsia="?? ??"/>
              </w:rPr>
              <w:t>2</w:t>
            </w:r>
          </w:p>
        </w:tc>
      </w:tr>
      <w:tr w:rsidR="00E042C3" w14:paraId="10CE5EA8" w14:textId="77777777" w:rsidTr="005676C9">
        <w:trPr>
          <w:cantSplit/>
          <w:jc w:val="center"/>
        </w:trPr>
        <w:tc>
          <w:tcPr>
            <w:tcW w:w="3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7FA953" w14:textId="77777777" w:rsidR="00E042C3" w:rsidRPr="005676C9" w:rsidRDefault="00E042C3" w:rsidP="00715B49">
            <w:pPr>
              <w:pStyle w:val="TAL"/>
              <w:spacing w:line="256" w:lineRule="auto"/>
            </w:pPr>
            <w:r w:rsidRPr="005676C9">
              <w:t>Number of PUCCH repetitions</w:t>
            </w:r>
          </w:p>
          <w:p w14:paraId="368FBDD4" w14:textId="77777777" w:rsidR="00E042C3" w:rsidRPr="005676C9" w:rsidRDefault="00E042C3" w:rsidP="00715B49">
            <w:pPr>
              <w:pStyle w:val="TAL"/>
              <w:spacing w:line="256" w:lineRule="auto"/>
            </w:pPr>
            <w:r w:rsidRPr="005676C9">
              <w:t>(</w:t>
            </w:r>
            <w:r w:rsidRPr="005676C9">
              <w:rPr>
                <w:i/>
                <w:iCs/>
              </w:rPr>
              <w:t>nrofSlots</w:t>
            </w:r>
            <w:r w:rsidRPr="005676C9">
              <w:t>)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723E57" w14:textId="77777777" w:rsidR="00E042C3" w:rsidRPr="005676C9" w:rsidRDefault="00E042C3" w:rsidP="00715B49">
            <w:pPr>
              <w:pStyle w:val="TAC"/>
              <w:spacing w:line="256" w:lineRule="auto"/>
              <w:rPr>
                <w:rFonts w:eastAsia="?? ??"/>
              </w:rPr>
            </w:pPr>
            <w:r w:rsidRPr="005676C9">
              <w:rPr>
                <w:rFonts w:eastAsia="?? ??"/>
              </w:rPr>
              <w:t>4</w:t>
            </w:r>
          </w:p>
        </w:tc>
      </w:tr>
      <w:tr w:rsidR="00E042C3" w14:paraId="420C1DA2" w14:textId="77777777" w:rsidTr="005676C9">
        <w:trPr>
          <w:cantSplit/>
          <w:jc w:val="center"/>
        </w:trPr>
        <w:tc>
          <w:tcPr>
            <w:tcW w:w="3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121EB5" w14:textId="77777777" w:rsidR="00E042C3" w:rsidRPr="005676C9" w:rsidRDefault="00E042C3" w:rsidP="00715B49">
            <w:pPr>
              <w:pStyle w:val="TAL"/>
              <w:spacing w:line="256" w:lineRule="auto"/>
            </w:pPr>
            <w:r w:rsidRPr="005676C9">
              <w:t>Number of Sub-slot symbols</w:t>
            </w:r>
          </w:p>
          <w:p w14:paraId="4A30F120" w14:textId="77777777" w:rsidR="00E042C3" w:rsidRPr="005676C9" w:rsidRDefault="00E042C3" w:rsidP="00715B49">
            <w:pPr>
              <w:pStyle w:val="TAL"/>
              <w:spacing w:line="256" w:lineRule="auto"/>
              <w:rPr>
                <w:rFonts w:eastAsia="?? ??"/>
              </w:rPr>
            </w:pPr>
            <w:r w:rsidRPr="005676C9">
              <w:t>(</w:t>
            </w:r>
            <w:r w:rsidRPr="005676C9">
              <w:rPr>
                <w:i/>
                <w:iCs/>
              </w:rPr>
              <w:t>subslotLengthForPUCCH</w:t>
            </w:r>
            <w:r w:rsidRPr="005676C9">
              <w:t>-r16)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9F3DA1" w14:textId="77777777" w:rsidR="00E042C3" w:rsidRPr="005676C9" w:rsidRDefault="00E042C3" w:rsidP="00715B49">
            <w:pPr>
              <w:pStyle w:val="TAC"/>
              <w:spacing w:line="256" w:lineRule="auto"/>
              <w:rPr>
                <w:rFonts w:eastAsia="?? ??"/>
              </w:rPr>
            </w:pPr>
            <w:r w:rsidRPr="005676C9">
              <w:rPr>
                <w:rFonts w:eastAsia="?? ??"/>
              </w:rPr>
              <w:t>7</w:t>
            </w:r>
          </w:p>
        </w:tc>
      </w:tr>
      <w:tr w:rsidR="00E042C3" w14:paraId="2F97BCD5" w14:textId="77777777" w:rsidTr="005676C9">
        <w:trPr>
          <w:cantSplit/>
          <w:jc w:val="center"/>
        </w:trPr>
        <w:tc>
          <w:tcPr>
            <w:tcW w:w="3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D9A904" w14:textId="77777777" w:rsidR="00E042C3" w:rsidRPr="005676C9" w:rsidRDefault="00E042C3" w:rsidP="00715B49">
            <w:pPr>
              <w:pStyle w:val="TAL"/>
              <w:spacing w:line="256" w:lineRule="auto"/>
            </w:pPr>
            <w:r w:rsidRPr="005676C9">
              <w:t>Number of slots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35DE22" w14:textId="77777777" w:rsidR="00E042C3" w:rsidRPr="005676C9" w:rsidRDefault="00E042C3" w:rsidP="00715B49">
            <w:pPr>
              <w:pStyle w:val="TAC"/>
              <w:spacing w:line="256" w:lineRule="auto"/>
              <w:rPr>
                <w:rFonts w:eastAsia="?? ??"/>
              </w:rPr>
            </w:pPr>
            <w:r w:rsidRPr="005676C9">
              <w:rPr>
                <w:rFonts w:eastAsia="?? ??"/>
              </w:rPr>
              <w:t>2</w:t>
            </w:r>
          </w:p>
        </w:tc>
      </w:tr>
      <w:tr w:rsidR="00E042C3" w14:paraId="3C31AFDC" w14:textId="77777777" w:rsidTr="005676C9">
        <w:trPr>
          <w:cantSplit/>
          <w:jc w:val="center"/>
        </w:trPr>
        <w:tc>
          <w:tcPr>
            <w:tcW w:w="3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34023B" w14:textId="77777777" w:rsidR="00E042C3" w:rsidRPr="005676C9" w:rsidRDefault="00E042C3" w:rsidP="00715B49">
            <w:pPr>
              <w:pStyle w:val="TAL"/>
              <w:spacing w:line="256" w:lineRule="auto"/>
            </w:pPr>
            <w:r w:rsidRPr="005676C9">
              <w:t>First symbol of sub-slot (</w:t>
            </w:r>
            <w:r w:rsidRPr="005676C9">
              <w:rPr>
                <w:i/>
                <w:iCs/>
              </w:rPr>
              <w:t>startingSymbolIndex</w:t>
            </w:r>
            <w:r w:rsidRPr="005676C9">
              <w:t>)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467CE1" w14:textId="77777777" w:rsidR="00E042C3" w:rsidRPr="005676C9" w:rsidRDefault="00E042C3" w:rsidP="00715B49">
            <w:pPr>
              <w:pStyle w:val="TAC"/>
              <w:spacing w:line="256" w:lineRule="auto"/>
              <w:rPr>
                <w:rFonts w:eastAsia="?? ??"/>
              </w:rPr>
            </w:pPr>
            <w:r w:rsidRPr="005676C9">
              <w:rPr>
                <w:rFonts w:eastAsia="?? ??"/>
              </w:rPr>
              <w:t>5</w:t>
            </w:r>
          </w:p>
        </w:tc>
      </w:tr>
      <w:tr w:rsidR="00E042C3" w14:paraId="3BF960F7" w14:textId="77777777" w:rsidTr="00715B49">
        <w:trPr>
          <w:cantSplit/>
          <w:jc w:val="center"/>
        </w:trPr>
        <w:tc>
          <w:tcPr>
            <w:tcW w:w="3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3468E1" w14:textId="77777777" w:rsidR="00E042C3" w:rsidRDefault="00E042C3" w:rsidP="00715B49">
            <w:pPr>
              <w:pStyle w:val="TAL"/>
              <w:spacing w:line="256" w:lineRule="auto"/>
            </w:pPr>
            <w:r>
              <w:t>First PRB prior to frequency hopping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A87766" w14:textId="77777777" w:rsidR="00E042C3" w:rsidRDefault="00E042C3" w:rsidP="00715B49">
            <w:pPr>
              <w:pStyle w:val="TAC"/>
              <w:spacing w:line="256" w:lineRule="auto"/>
              <w:rPr>
                <w:rFonts w:eastAsia="?? ??" w:cs="Arial"/>
              </w:rPr>
            </w:pPr>
            <w:r>
              <w:rPr>
                <w:rFonts w:eastAsia="?? ??"/>
              </w:rPr>
              <w:t>0</w:t>
            </w:r>
          </w:p>
        </w:tc>
      </w:tr>
      <w:tr w:rsidR="00E042C3" w14:paraId="7A5ED162" w14:textId="77777777" w:rsidTr="00715B49">
        <w:trPr>
          <w:cantSplit/>
          <w:trHeight w:val="60"/>
          <w:jc w:val="center"/>
        </w:trPr>
        <w:tc>
          <w:tcPr>
            <w:tcW w:w="3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09C68F" w14:textId="77777777" w:rsidR="00E042C3" w:rsidRDefault="00E042C3" w:rsidP="00715B49">
            <w:pPr>
              <w:pStyle w:val="TAL"/>
              <w:spacing w:line="256" w:lineRule="auto"/>
            </w:pPr>
            <w:r w:rsidRPr="007F0446">
              <w:t>Intra-</w:t>
            </w:r>
            <w:r>
              <w:t>sub</w:t>
            </w:r>
            <w:r w:rsidRPr="007F0446">
              <w:t>slot frequency hopping</w:t>
            </w:r>
            <w:r>
              <w:br/>
            </w:r>
            <w:r w:rsidRPr="00431832">
              <w:rPr>
                <w:iCs/>
              </w:rPr>
              <w:t>(</w:t>
            </w:r>
            <w:r w:rsidRPr="00431832">
              <w:rPr>
                <w:i/>
              </w:rPr>
              <w:t>intraSlotFrequencyHopping</w:t>
            </w:r>
            <w:r w:rsidRPr="00431832">
              <w:rPr>
                <w:iCs/>
              </w:rPr>
              <w:t>)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134C31" w14:textId="77777777" w:rsidR="00E042C3" w:rsidRDefault="00E042C3" w:rsidP="00715B49">
            <w:pPr>
              <w:pStyle w:val="TAC"/>
              <w:spacing w:line="256" w:lineRule="auto"/>
              <w:rPr>
                <w:rFonts w:eastAsia="?? ??" w:cs="Arial"/>
              </w:rPr>
            </w:pPr>
            <w:r>
              <w:rPr>
                <w:rFonts w:eastAsia="?? ??"/>
              </w:rPr>
              <w:t>disabled</w:t>
            </w:r>
          </w:p>
        </w:tc>
      </w:tr>
      <w:tr w:rsidR="00E042C3" w14:paraId="1DC309F2" w14:textId="77777777" w:rsidTr="00715B49">
        <w:trPr>
          <w:cantSplit/>
          <w:jc w:val="center"/>
        </w:trPr>
        <w:tc>
          <w:tcPr>
            <w:tcW w:w="3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9397C9" w14:textId="77777777" w:rsidR="00E042C3" w:rsidRPr="007F0446" w:rsidRDefault="00E042C3" w:rsidP="00715B49">
            <w:pPr>
              <w:pStyle w:val="TAL"/>
              <w:spacing w:line="256" w:lineRule="auto"/>
            </w:pPr>
            <w:r w:rsidRPr="007F0446">
              <w:t>Inter-</w:t>
            </w:r>
            <w:r>
              <w:t>sub</w:t>
            </w:r>
            <w:r w:rsidRPr="007F0446">
              <w:t>slot frequency hopping</w:t>
            </w:r>
            <w:r>
              <w:br/>
              <w:t>(</w:t>
            </w:r>
            <w:r w:rsidRPr="004D0FEB">
              <w:rPr>
                <w:i/>
              </w:rPr>
              <w:t>interslotFrequencyHopping</w:t>
            </w:r>
            <w:r w:rsidRPr="00431832">
              <w:rPr>
                <w:iCs/>
              </w:rPr>
              <w:t>)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32C52D" w14:textId="77777777" w:rsidR="00E042C3" w:rsidRDefault="00E042C3" w:rsidP="00715B49">
            <w:pPr>
              <w:pStyle w:val="TAC"/>
              <w:spacing w:line="256" w:lineRule="auto"/>
              <w:rPr>
                <w:rFonts w:eastAsia="?? ??" w:cs="Arial"/>
              </w:rPr>
            </w:pPr>
            <w:r>
              <w:rPr>
                <w:rFonts w:eastAsia="SimSun"/>
              </w:rPr>
              <w:t>enabled</w:t>
            </w:r>
          </w:p>
        </w:tc>
      </w:tr>
      <w:tr w:rsidR="00E042C3" w14:paraId="643C6E03" w14:textId="77777777" w:rsidTr="00715B49">
        <w:trPr>
          <w:cantSplit/>
          <w:jc w:val="center"/>
        </w:trPr>
        <w:tc>
          <w:tcPr>
            <w:tcW w:w="3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13E09" w14:textId="77777777" w:rsidR="00E042C3" w:rsidRDefault="00E042C3" w:rsidP="00715B49">
            <w:pPr>
              <w:pStyle w:val="TAL"/>
              <w:spacing w:line="256" w:lineRule="auto"/>
            </w:pPr>
            <w:r>
              <w:t>First PRB after frequency hopping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95D727" w14:textId="77777777" w:rsidR="00E042C3" w:rsidRDefault="00E042C3" w:rsidP="00715B49">
            <w:pPr>
              <w:pStyle w:val="TAC"/>
              <w:spacing w:line="256" w:lineRule="auto"/>
              <w:rPr>
                <w:rFonts w:eastAsia="?? ??" w:cs="Arial"/>
              </w:rPr>
            </w:pPr>
            <w:r>
              <w:rPr>
                <w:rFonts w:eastAsia="?? ??"/>
              </w:rPr>
              <w:t xml:space="preserve">The largest PRB index </w:t>
            </w:r>
          </w:p>
          <w:p w14:paraId="366BE4FC" w14:textId="77777777" w:rsidR="00E042C3" w:rsidRDefault="00E042C3" w:rsidP="00715B49">
            <w:pPr>
              <w:pStyle w:val="TAC"/>
              <w:spacing w:line="256" w:lineRule="auto"/>
              <w:rPr>
                <w:rFonts w:eastAsia="?? ??"/>
              </w:rPr>
            </w:pPr>
            <w:r>
              <w:rPr>
                <w:rFonts w:eastAsia="?? ??"/>
              </w:rPr>
              <w:t>– (nrofPRBs – 1)</w:t>
            </w:r>
          </w:p>
        </w:tc>
      </w:tr>
      <w:tr w:rsidR="00E042C3" w14:paraId="081FB16A" w14:textId="77777777" w:rsidTr="00715B49">
        <w:trPr>
          <w:cantSplit/>
          <w:jc w:val="center"/>
        </w:trPr>
        <w:tc>
          <w:tcPr>
            <w:tcW w:w="3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555A74" w14:textId="77777777" w:rsidR="00E042C3" w:rsidRDefault="00E042C3" w:rsidP="00715B49">
            <w:pPr>
              <w:pStyle w:val="TAL"/>
              <w:spacing w:line="256" w:lineRule="auto"/>
            </w:pPr>
            <w:r>
              <w:t>Group and sequence hopping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7C0D86" w14:textId="77777777" w:rsidR="00E042C3" w:rsidRDefault="00E042C3" w:rsidP="00715B49">
            <w:pPr>
              <w:pStyle w:val="TAC"/>
              <w:spacing w:line="256" w:lineRule="auto"/>
              <w:rPr>
                <w:rFonts w:eastAsia="?? ??" w:cs="Arial"/>
              </w:rPr>
            </w:pPr>
            <w:r>
              <w:rPr>
                <w:rFonts w:eastAsia="?? ??"/>
              </w:rPr>
              <w:t>neither</w:t>
            </w:r>
          </w:p>
        </w:tc>
      </w:tr>
      <w:tr w:rsidR="00E042C3" w14:paraId="3BA3C3F7" w14:textId="77777777" w:rsidTr="00715B49">
        <w:trPr>
          <w:cantSplit/>
          <w:jc w:val="center"/>
        </w:trPr>
        <w:tc>
          <w:tcPr>
            <w:tcW w:w="3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E5D9EB" w14:textId="77777777" w:rsidR="00E042C3" w:rsidRDefault="00E042C3" w:rsidP="00715B49">
            <w:pPr>
              <w:pStyle w:val="TAL"/>
              <w:spacing w:line="256" w:lineRule="auto"/>
            </w:pPr>
            <w:r>
              <w:t>Hopping ID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E5DEDF" w14:textId="77777777" w:rsidR="00E042C3" w:rsidRDefault="00E042C3" w:rsidP="00715B49">
            <w:pPr>
              <w:pStyle w:val="TAC"/>
              <w:spacing w:line="256" w:lineRule="auto"/>
              <w:rPr>
                <w:rFonts w:eastAsia="?? ??" w:cs="Arial"/>
              </w:rPr>
            </w:pPr>
            <w:r>
              <w:rPr>
                <w:rFonts w:eastAsia="?? ??"/>
              </w:rPr>
              <w:t>0</w:t>
            </w:r>
          </w:p>
        </w:tc>
      </w:tr>
      <w:tr w:rsidR="00E042C3" w14:paraId="29D288A0" w14:textId="77777777" w:rsidTr="00715B49">
        <w:trPr>
          <w:cantSplit/>
          <w:jc w:val="center"/>
        </w:trPr>
        <w:tc>
          <w:tcPr>
            <w:tcW w:w="3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A1A1FE" w14:textId="77777777" w:rsidR="00E042C3" w:rsidRDefault="00E042C3" w:rsidP="00715B49">
            <w:pPr>
              <w:pStyle w:val="TAL"/>
              <w:spacing w:line="256" w:lineRule="auto"/>
            </w:pPr>
            <w:r>
              <w:t>Initial cyclic shift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D036C9" w14:textId="77777777" w:rsidR="00E042C3" w:rsidRDefault="00E042C3" w:rsidP="003407D9">
            <w:pPr>
              <w:pStyle w:val="TAC"/>
              <w:spacing w:line="256" w:lineRule="auto"/>
              <w:rPr>
                <w:rFonts w:eastAsia="?? ??" w:cs="Arial"/>
              </w:rPr>
            </w:pPr>
            <w:r>
              <w:rPr>
                <w:rFonts w:eastAsia="?? ??"/>
              </w:rPr>
              <w:t>0</w:t>
            </w:r>
          </w:p>
        </w:tc>
      </w:tr>
    </w:tbl>
    <w:p w14:paraId="0CD0202B" w14:textId="4C270EFD" w:rsidR="00E042C3" w:rsidRDefault="003407D9" w:rsidP="003407D9">
      <w:pPr>
        <w:pStyle w:val="Caption"/>
        <w:rPr>
          <w:rFonts w:eastAsia="Times New Roman"/>
          <w:szCs w:val="20"/>
          <w:lang w:val="en-GB" w:eastAsia="zh-CN"/>
        </w:rPr>
      </w:pPr>
      <w:bookmarkStart w:id="4" w:name="_Ref108422723"/>
      <w:r>
        <w:t xml:space="preserve">Table </w:t>
      </w:r>
      <w:r>
        <w:fldChar w:fldCharType="begin"/>
      </w:r>
      <w:r>
        <w:instrText>SEQ Table \* ARABIC</w:instrText>
      </w:r>
      <w:r>
        <w:fldChar w:fldCharType="separate"/>
      </w:r>
      <w:r w:rsidR="00583507">
        <w:rPr>
          <w:noProof/>
        </w:rPr>
        <w:t>1</w:t>
      </w:r>
      <w:r>
        <w:fldChar w:fldCharType="end"/>
      </w:r>
      <w:bookmarkEnd w:id="4"/>
      <w:r>
        <w:t xml:space="preserve"> </w:t>
      </w:r>
      <w:r w:rsidRPr="00E042C3">
        <w:t xml:space="preserve">Test </w:t>
      </w:r>
      <w:r>
        <w:t>p</w:t>
      </w:r>
      <w:r w:rsidRPr="00E042C3">
        <w:t>arameters for multi-</w:t>
      </w:r>
      <w:proofErr w:type="spellStart"/>
      <w:r w:rsidRPr="00E042C3">
        <w:t>subslot</w:t>
      </w:r>
      <w:proofErr w:type="spellEnd"/>
      <w:r w:rsidRPr="00E042C3">
        <w:t xml:space="preserve"> PUCCH format 0</w:t>
      </w:r>
      <w:r w:rsidR="008E6CAF">
        <w:t>.</w:t>
      </w:r>
    </w:p>
    <w:p w14:paraId="5BC61585" w14:textId="6C1CC2E7" w:rsidR="004B1012" w:rsidRDefault="00F179CD" w:rsidP="005D0247">
      <w:r>
        <w:t xml:space="preserve">We propose to enable </w:t>
      </w:r>
      <w:r w:rsidR="00B44D4A">
        <w:t xml:space="preserve">inter sub-slot </w:t>
      </w:r>
      <w:r w:rsidR="00653990">
        <w:t>frequency hopping</w:t>
      </w:r>
      <w:r w:rsidR="00C11896">
        <w:t xml:space="preserve">, as this configuration is commonly used in the </w:t>
      </w:r>
      <w:r w:rsidR="005753C5">
        <w:t>field</w:t>
      </w:r>
      <w:r w:rsidR="00C11896">
        <w:t xml:space="preserve"> to</w:t>
      </w:r>
      <w:r w:rsidR="005753C5" w:rsidRPr="005753C5">
        <w:t xml:space="preserve"> </w:t>
      </w:r>
      <w:r w:rsidR="005753C5">
        <w:t>avoid frequency dependent deep fading outages in the cell edges</w:t>
      </w:r>
    </w:p>
    <w:p w14:paraId="61134DFA" w14:textId="05DBBD60" w:rsidR="00775132" w:rsidRDefault="00BB13A7" w:rsidP="00BB13A7">
      <w:pPr>
        <w:pStyle w:val="RAN4proposal"/>
      </w:pPr>
      <w:r>
        <w:t>E</w:t>
      </w:r>
      <w:r w:rsidRPr="00BB13A7">
        <w:t>nable inter sub-slot frequency hopping</w:t>
      </w:r>
      <w:r w:rsidR="007100CA">
        <w:t>.</w:t>
      </w:r>
    </w:p>
    <w:p w14:paraId="00E73E4F" w14:textId="7BDEEBFF" w:rsidR="00BB13A7" w:rsidRDefault="00BB13A7" w:rsidP="00A81031">
      <w:pPr>
        <w:pStyle w:val="RAN4proposal"/>
      </w:pPr>
      <w:r>
        <w:t>Take the above table of t</w:t>
      </w:r>
      <w:r w:rsidRPr="00BB13A7">
        <w:t>est parameters for multi-</w:t>
      </w:r>
      <w:proofErr w:type="spellStart"/>
      <w:r w:rsidRPr="00BB13A7">
        <w:t>subslot</w:t>
      </w:r>
      <w:proofErr w:type="spellEnd"/>
      <w:r w:rsidRPr="00BB13A7">
        <w:t xml:space="preserve"> PUCCH format 0</w:t>
      </w:r>
      <w:r>
        <w:t>, as the baseline of the discussion in RAN4.</w:t>
      </w:r>
    </w:p>
    <w:p w14:paraId="0576E7A6" w14:textId="523F2FEA" w:rsidR="00836ABB" w:rsidRDefault="00AC6FCE" w:rsidP="005D0247">
      <w:r>
        <w:rPr>
          <w:noProof/>
        </w:rPr>
        <w:drawing>
          <wp:anchor distT="0" distB="0" distL="114300" distR="114300" simplePos="0" relativeHeight="251658243" behindDoc="0" locked="0" layoutInCell="1" allowOverlap="1" wp14:anchorId="0E2CA3C6" wp14:editId="7ABE0280">
            <wp:simplePos x="0" y="0"/>
            <wp:positionH relativeFrom="column">
              <wp:posOffset>1162050</wp:posOffset>
            </wp:positionH>
            <wp:positionV relativeFrom="paragraph">
              <wp:posOffset>214630</wp:posOffset>
            </wp:positionV>
            <wp:extent cx="3851275" cy="2889250"/>
            <wp:effectExtent l="0" t="0" r="0" b="6350"/>
            <wp:wrapTopAndBottom/>
            <wp:docPr id="7" name="Picture 7" descr="Chart, line ch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7" descr="Chart, line chart&#10;&#10;Description automatically generated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51275" cy="28892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2" behindDoc="0" locked="0" layoutInCell="1" allowOverlap="1" wp14:anchorId="0153324A" wp14:editId="3D416BF9">
                <wp:simplePos x="0" y="0"/>
                <wp:positionH relativeFrom="column">
                  <wp:posOffset>766445</wp:posOffset>
                </wp:positionH>
                <wp:positionV relativeFrom="paragraph">
                  <wp:posOffset>3173730</wp:posOffset>
                </wp:positionV>
                <wp:extent cx="4807585" cy="635"/>
                <wp:effectExtent l="0" t="0" r="0" b="8255"/>
                <wp:wrapTopAndBottom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807585" cy="635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5290BBD9" w14:textId="73D2A6F0" w:rsidR="008817E1" w:rsidRPr="000E2B5F" w:rsidRDefault="008817E1" w:rsidP="00A81031">
                            <w:pPr>
                              <w:pStyle w:val="Caption"/>
                            </w:pPr>
                            <w:r>
                              <w:t xml:space="preserve">Figure </w:t>
                            </w:r>
                            <w:r w:rsidR="00EC3D19">
                              <w:t>2</w:t>
                            </w:r>
                            <w:r>
                              <w:t xml:space="preserve"> </w:t>
                            </w:r>
                            <w:r w:rsidR="00C83765">
                              <w:t>Sub-slot PUCCH 4 repetitions NACK-ACK probability and miss-Ack probability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0153324A" id="Text Box 6" o:spid="_x0000_s1027" type="#_x0000_t202" style="position:absolute;margin-left:60.35pt;margin-top:249.9pt;width:378.55pt;height:.05pt;z-index:25165824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" stroked="f">
                <v:textbox style="mso-fit-shape-to-text:t" inset="0,0,0,0">
                  <w:txbxContent>
                    <w:p w14:paraId="5290BBD9" w14:textId="73D2A6F0" w:rsidR="008817E1" w:rsidRPr="000E2B5F" w:rsidRDefault="008817E1" w:rsidP="00A81031">
                      <w:pPr>
                        <w:pStyle w:val="Caption"/>
                      </w:pPr>
                      <w:r>
                        <w:t xml:space="preserve">Figure </w:t>
                      </w:r>
                      <w:r w:rsidR="00EC3D19">
                        <w:t>2</w:t>
                      </w:r>
                      <w:r>
                        <w:t xml:space="preserve"> </w:t>
                      </w:r>
                      <w:r w:rsidR="00C83765">
                        <w:t>Sub-slot PUCCH 4 repetitions NACK-ACK probability and miss-Ack probability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  <w:r w:rsidR="002B490E">
        <w:rPr>
          <w:noProof/>
        </w:rPr>
        <mc:AlternateContent>
          <mc:Choice Requires="wps">
            <w:drawing>
              <wp:anchor distT="0" distB="0" distL="114300" distR="114300" simplePos="0" relativeHeight="251658241" behindDoc="0" locked="0" layoutInCell="1" allowOverlap="1" wp14:anchorId="731D6C8B" wp14:editId="37306803">
                <wp:simplePos x="0" y="0"/>
                <wp:positionH relativeFrom="column">
                  <wp:posOffset>1640831</wp:posOffset>
                </wp:positionH>
                <wp:positionV relativeFrom="paragraph">
                  <wp:posOffset>2452967</wp:posOffset>
                </wp:positionV>
                <wp:extent cx="3186430" cy="635"/>
                <wp:effectExtent l="0" t="0" r="0" b="0"/>
                <wp:wrapTopAndBottom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86430" cy="635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3EAB2262" w14:textId="460A02FC" w:rsidR="002B490E" w:rsidRPr="000D72EA" w:rsidRDefault="002B490E" w:rsidP="002B490E">
                            <w:pPr>
                              <w:pStyle w:val="Caption"/>
                              <w:rPr>
                                <w:rFonts w:ascii="Times New Roman" w:hAnsi="Times New Roman"/>
                                <w:noProof/>
                                <w:sz w:val="20"/>
                              </w:rPr>
                            </w:pPr>
                            <w:bookmarkStart w:id="5" w:name="_Ref108423240"/>
                            <w:r>
                              <w:t xml:space="preserve">Figure </w:t>
                            </w:r>
                            <w:r>
                              <w:fldChar w:fldCharType="begin"/>
                            </w:r>
                            <w:r>
                              <w:instrText>SEQ Figure \* ARABIC</w:instrText>
                            </w:r>
                            <w:r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t>2</w:t>
                            </w:r>
                            <w:r>
                              <w:fldChar w:fldCharType="end"/>
                            </w:r>
                            <w:bookmarkEnd w:id="5"/>
                            <w:r>
                              <w:t xml:space="preserve"> BER for NACK-&gt;ACK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31D6C8B" id="Text Box 4" o:spid="_x0000_s1028" type="#_x0000_t202" style="position:absolute;margin-left:129.2pt;margin-top:193.15pt;width:250.9pt;height:.05pt;z-index:251658241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" stroked="f">
                <v:textbox style="mso-fit-shape-to-text:t" inset="0,0,0,0">
                  <w:txbxContent>
                    <w:p w14:paraId="3EAB2262" w14:textId="460A02FC" w:rsidR="002B490E" w:rsidRPr="000D72EA" w:rsidRDefault="002B490E" w:rsidP="002B490E">
                      <w:pPr>
                        <w:pStyle w:val="Caption"/>
                        <w:rPr>
                          <w:rFonts w:ascii="Times New Roman" w:hAnsi="Times New Roman"/>
                          <w:noProof/>
                          <w:sz w:val="20"/>
                        </w:rPr>
                      </w:pPr>
                      <w:bookmarkStart w:id="6" w:name="_Ref108423240"/>
                      <w:r>
                        <w:t xml:space="preserve">Figure </w:t>
                      </w:r>
                      <w:r>
                        <w:fldChar w:fldCharType="begin"/>
                      </w:r>
                      <w:r>
                        <w:instrText>SEQ Figure \* ARABIC</w:instrText>
                      </w:r>
                      <w:r>
                        <w:fldChar w:fldCharType="separate"/>
                      </w:r>
                      <w:r>
                        <w:rPr>
                          <w:noProof/>
                        </w:rPr>
                        <w:t>2</w:t>
                      </w:r>
                      <w:r>
                        <w:fldChar w:fldCharType="end"/>
                      </w:r>
                      <w:bookmarkEnd w:id="6"/>
                      <w:r>
                        <w:t xml:space="preserve"> BER for NACK-&gt;ACK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  <w:r w:rsidR="00C83765">
        <w:t xml:space="preserve">Figure </w:t>
      </w:r>
      <w:r w:rsidR="00EC3D19">
        <w:t>2</w:t>
      </w:r>
      <w:r w:rsidR="005D0247">
        <w:t xml:space="preserve"> </w:t>
      </w:r>
      <w:r w:rsidR="00F57C1E">
        <w:t>show</w:t>
      </w:r>
      <w:r w:rsidR="00F26059">
        <w:t>s</w:t>
      </w:r>
      <w:r w:rsidR="00F57C1E">
        <w:t xml:space="preserve"> the</w:t>
      </w:r>
      <w:r w:rsidR="00583507">
        <w:t xml:space="preserve"> simulation results for</w:t>
      </w:r>
      <w:r w:rsidR="00F57C1E">
        <w:t xml:space="preserve"> </w:t>
      </w:r>
      <w:r w:rsidR="00BE0BDA">
        <w:t xml:space="preserve">both </w:t>
      </w:r>
      <w:r w:rsidR="002B490E">
        <w:t xml:space="preserve">NACK-&gt;ACK Probability </w:t>
      </w:r>
      <w:bookmarkStart w:id="7" w:name="_Hlk97555469"/>
      <w:r w:rsidR="00BE0BDA">
        <w:t>and the miss</w:t>
      </w:r>
      <w:r w:rsidR="00836ABB">
        <w:t>-</w:t>
      </w:r>
      <w:r w:rsidR="00BE0BDA">
        <w:t>Ack probability</w:t>
      </w:r>
      <w:r w:rsidR="00147F42">
        <w:t>.</w:t>
      </w:r>
    </w:p>
    <w:p w14:paraId="357E275A" w14:textId="38AFAA3E" w:rsidR="00147F42" w:rsidRDefault="00147F42" w:rsidP="005D0247">
      <w:r>
        <w:t xml:space="preserve">Table 2 and table 3 show the </w:t>
      </w:r>
      <w:r w:rsidR="00010955">
        <w:t xml:space="preserve">requirements for </w:t>
      </w:r>
      <w:r w:rsidR="00BE5EAE">
        <w:t>NACK-ACK probability and miss-Ack probability</w:t>
      </w:r>
      <w:r w:rsidR="0026544D">
        <w:t xml:space="preserve"> respectively.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0"/>
        <w:gridCol w:w="1075"/>
        <w:gridCol w:w="815"/>
        <w:gridCol w:w="2515"/>
        <w:gridCol w:w="2075"/>
      </w:tblGrid>
      <w:tr w:rsidR="005D0247" w14:paraId="6617562F" w14:textId="77777777" w:rsidTr="009906A4">
        <w:trPr>
          <w:cantSplit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CF30593" w14:textId="77777777" w:rsidR="005D0247" w:rsidRDefault="005D0247" w:rsidP="009906A4">
            <w:pPr>
              <w:pStyle w:val="TAH"/>
              <w:spacing w:line="256" w:lineRule="auto"/>
            </w:pPr>
            <w:r>
              <w:t>Number of TX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2298FEC" w14:textId="77777777" w:rsidR="005D0247" w:rsidRDefault="005D0247" w:rsidP="009906A4">
            <w:pPr>
              <w:pStyle w:val="TAH"/>
              <w:spacing w:line="256" w:lineRule="auto"/>
              <w:rPr>
                <w:rFonts w:cs="Arial"/>
              </w:rPr>
            </w:pPr>
            <w:r>
              <w:t>Number of RX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F83416D" w14:textId="77777777" w:rsidR="005D0247" w:rsidRDefault="005D0247" w:rsidP="009906A4">
            <w:pPr>
              <w:pStyle w:val="TAH"/>
              <w:spacing w:line="256" w:lineRule="auto"/>
            </w:pPr>
            <w:r>
              <w:t>Cyclic Prefix</w:t>
            </w: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971D3A2" w14:textId="44945A75" w:rsidR="005D0247" w:rsidRDefault="005D0247" w:rsidP="009906A4">
            <w:pPr>
              <w:pStyle w:val="TAH"/>
              <w:spacing w:line="256" w:lineRule="auto"/>
              <w:rPr>
                <w:lang w:val="fr-FR" w:eastAsia="zh-CN"/>
              </w:rPr>
            </w:pPr>
            <w:r>
              <w:rPr>
                <w:lang w:val="fr-FR"/>
              </w:rPr>
              <w:t xml:space="preserve">Propagation conditions and </w:t>
            </w:r>
            <w:proofErr w:type="spellStart"/>
            <w:r>
              <w:rPr>
                <w:lang w:val="fr-FR"/>
              </w:rPr>
              <w:t>correlation</w:t>
            </w:r>
            <w:proofErr w:type="spellEnd"/>
            <w:r>
              <w:rPr>
                <w:lang w:val="fr-FR"/>
              </w:rPr>
              <w:t xml:space="preserve"> matrix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D0AA05" w14:textId="77777777" w:rsidR="005D0247" w:rsidRDefault="005D0247" w:rsidP="009906A4">
            <w:pPr>
              <w:pStyle w:val="TAH"/>
              <w:spacing w:line="256" w:lineRule="auto"/>
            </w:pPr>
            <w:r>
              <w:t xml:space="preserve">Channel </w:t>
            </w:r>
            <w:proofErr w:type="gramStart"/>
            <w:r>
              <w:t>bandwidth  /</w:t>
            </w:r>
            <w:proofErr w:type="gramEnd"/>
            <w:r>
              <w:t xml:space="preserve"> SNR (dB)</w:t>
            </w:r>
          </w:p>
        </w:tc>
      </w:tr>
      <w:tr w:rsidR="005D0247" w14:paraId="72371A44" w14:textId="77777777" w:rsidTr="009906A4">
        <w:trPr>
          <w:cantSplit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523725" w14:textId="77777777" w:rsidR="005D0247" w:rsidRDefault="005D0247" w:rsidP="009906A4">
            <w:pPr>
              <w:pStyle w:val="TAH"/>
              <w:spacing w:line="256" w:lineRule="auto"/>
              <w:rPr>
                <w:lang w:val="en-US"/>
              </w:rPr>
            </w:pPr>
            <w:r>
              <w:t>antennas</w:t>
            </w:r>
          </w:p>
        </w:tc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1A59C2" w14:textId="77777777" w:rsidR="005D0247" w:rsidRDefault="005D0247" w:rsidP="009906A4">
            <w:pPr>
              <w:pStyle w:val="TAH"/>
              <w:spacing w:line="256" w:lineRule="auto"/>
            </w:pPr>
            <w:r>
              <w:t>antennas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26715" w14:textId="77777777" w:rsidR="005D0247" w:rsidRDefault="005D0247" w:rsidP="009906A4">
            <w:pPr>
              <w:pStyle w:val="TAH"/>
              <w:spacing w:line="256" w:lineRule="auto"/>
            </w:pPr>
          </w:p>
        </w:tc>
        <w:tc>
          <w:tcPr>
            <w:tcW w:w="2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6950FF" w14:textId="1ADBA850" w:rsidR="005D0247" w:rsidRDefault="005D0247" w:rsidP="009906A4">
            <w:pPr>
              <w:pStyle w:val="TAH"/>
              <w:spacing w:line="256" w:lineRule="auto"/>
              <w:rPr>
                <w:lang w:eastAsia="zh-CN"/>
              </w:rPr>
            </w:pPr>
            <w:r>
              <w:t>(Annex G)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54FB3C" w14:textId="77777777" w:rsidR="005D0247" w:rsidRDefault="005D0247" w:rsidP="009906A4">
            <w:pPr>
              <w:pStyle w:val="TAH"/>
              <w:spacing w:line="256" w:lineRule="auto"/>
            </w:pPr>
            <w:r>
              <w:t>40MHz</w:t>
            </w:r>
          </w:p>
        </w:tc>
      </w:tr>
      <w:tr w:rsidR="005D0247" w14:paraId="5682C6A1" w14:textId="77777777" w:rsidTr="009906A4">
        <w:trPr>
          <w:cantSplit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F78B01" w14:textId="77777777" w:rsidR="005D0247" w:rsidRDefault="005D0247" w:rsidP="009906A4">
            <w:pPr>
              <w:pStyle w:val="TAC"/>
              <w:spacing w:line="256" w:lineRule="auto"/>
            </w:pPr>
            <w:r>
              <w:t>1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9C7936" w14:textId="77777777" w:rsidR="005D0247" w:rsidRDefault="005D0247" w:rsidP="009906A4">
            <w:pPr>
              <w:pStyle w:val="TAC"/>
              <w:spacing w:line="256" w:lineRule="auto"/>
            </w:pPr>
            <w:r>
              <w:t>2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E2C9E9" w14:textId="77777777" w:rsidR="005D0247" w:rsidRDefault="005D0247" w:rsidP="009906A4">
            <w:pPr>
              <w:pStyle w:val="TAC"/>
              <w:spacing w:line="256" w:lineRule="auto"/>
            </w:pPr>
            <w:r>
              <w:t>Normal</w:t>
            </w: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68B973" w14:textId="7C246EB9" w:rsidR="005D0247" w:rsidRDefault="005D0247" w:rsidP="009906A4">
            <w:pPr>
              <w:pStyle w:val="TAC"/>
              <w:spacing w:line="256" w:lineRule="auto"/>
              <w:rPr>
                <w:lang w:eastAsia="zh-CN"/>
              </w:rPr>
            </w:pPr>
            <w:r>
              <w:t>TDLC-300-100 Low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9F4766" w14:textId="055AA351" w:rsidR="005D0247" w:rsidRDefault="00197D1A" w:rsidP="009906A4">
            <w:pPr>
              <w:keepNext/>
              <w:jc w:val="center"/>
            </w:pPr>
            <w:proofErr w:type="spellStart"/>
            <w:r>
              <w:t>5.7dB</w:t>
            </w:r>
            <w:proofErr w:type="spellEnd"/>
          </w:p>
        </w:tc>
      </w:tr>
    </w:tbl>
    <w:p w14:paraId="69EFE388" w14:textId="3A8716E2" w:rsidR="00A16D50" w:rsidRDefault="00197D1A" w:rsidP="00197D1A">
      <w:pPr>
        <w:pStyle w:val="Caption"/>
      </w:pPr>
      <w:bookmarkStart w:id="8" w:name="_Ref108423439"/>
      <w:bookmarkEnd w:id="7"/>
      <w:r>
        <w:t xml:space="preserve">Table </w:t>
      </w:r>
      <w:r>
        <w:fldChar w:fldCharType="begin"/>
      </w:r>
      <w:r>
        <w:instrText>SEQ Table \* ARABIC</w:instrText>
      </w:r>
      <w:r>
        <w:fldChar w:fldCharType="separate"/>
      </w:r>
      <w:r w:rsidR="00583507">
        <w:rPr>
          <w:noProof/>
        </w:rPr>
        <w:t>2</w:t>
      </w:r>
      <w:r>
        <w:fldChar w:fldCharType="end"/>
      </w:r>
      <w:bookmarkEnd w:id="8"/>
      <w:r w:rsidR="0058323F">
        <w:t xml:space="preserve"> </w:t>
      </w:r>
      <w:r w:rsidR="006C6D32">
        <w:t>simulation results</w:t>
      </w:r>
      <w:r w:rsidR="00583507">
        <w:t xml:space="preserve"> of</w:t>
      </w:r>
      <w:r w:rsidR="00092E2C">
        <w:t xml:space="preserve"> NACK-&gt;ACK </w:t>
      </w:r>
      <w:proofErr w:type="gramStart"/>
      <w:r w:rsidR="00092E2C">
        <w:t>probability</w:t>
      </w:r>
      <w:r w:rsidR="00583507">
        <w:t xml:space="preserve"> </w:t>
      </w:r>
      <w:r w:rsidR="0058323F" w:rsidRPr="0058323F">
        <w:t xml:space="preserve"> for</w:t>
      </w:r>
      <w:proofErr w:type="gramEnd"/>
      <w:r w:rsidR="0058323F" w:rsidRPr="0058323F">
        <w:t xml:space="preserve"> multi-</w:t>
      </w:r>
      <w:proofErr w:type="spellStart"/>
      <w:r w:rsidR="0058323F">
        <w:t>sub</w:t>
      </w:r>
      <w:r w:rsidR="0058323F" w:rsidRPr="0058323F">
        <w:t>slot</w:t>
      </w:r>
      <w:proofErr w:type="spellEnd"/>
      <w:r w:rsidR="0058323F" w:rsidRPr="0058323F">
        <w:t xml:space="preserve"> PUCCH format </w:t>
      </w:r>
      <w:r w:rsidR="0058323F">
        <w:t>0</w:t>
      </w:r>
      <w:r w:rsidR="0058323F" w:rsidRPr="0058323F">
        <w:t xml:space="preserve"> with </w:t>
      </w:r>
      <w:proofErr w:type="spellStart"/>
      <w:r w:rsidR="0058323F" w:rsidRPr="0058323F">
        <w:t>30kHz</w:t>
      </w:r>
      <w:proofErr w:type="spellEnd"/>
      <w:r w:rsidR="0058323F" w:rsidRPr="0058323F">
        <w:t xml:space="preserve"> SCS</w:t>
      </w:r>
      <w:r w:rsidR="00C15182">
        <w:t>.</w:t>
      </w:r>
    </w:p>
    <w:p w14:paraId="295EE8FE" w14:textId="744CF7F8" w:rsidR="00583507" w:rsidRDefault="00583507" w:rsidP="00583507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0"/>
        <w:gridCol w:w="1075"/>
        <w:gridCol w:w="815"/>
        <w:gridCol w:w="2515"/>
        <w:gridCol w:w="2075"/>
      </w:tblGrid>
      <w:tr w:rsidR="00583507" w14:paraId="6C033411" w14:textId="77777777" w:rsidTr="00715B49">
        <w:trPr>
          <w:cantSplit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5BE87B7" w14:textId="77777777" w:rsidR="00583507" w:rsidRDefault="00583507" w:rsidP="00715B49">
            <w:pPr>
              <w:pStyle w:val="TAH"/>
              <w:spacing w:line="256" w:lineRule="auto"/>
            </w:pPr>
            <w:r>
              <w:t>Number of TX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9696A93" w14:textId="77777777" w:rsidR="00583507" w:rsidRDefault="00583507" w:rsidP="00715B49">
            <w:pPr>
              <w:pStyle w:val="TAH"/>
              <w:spacing w:line="256" w:lineRule="auto"/>
              <w:rPr>
                <w:rFonts w:cs="Arial"/>
              </w:rPr>
            </w:pPr>
            <w:r>
              <w:t>Number of RX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C2A3CE1" w14:textId="77777777" w:rsidR="00583507" w:rsidRDefault="00583507" w:rsidP="00715B49">
            <w:pPr>
              <w:pStyle w:val="TAH"/>
              <w:spacing w:line="256" w:lineRule="auto"/>
            </w:pPr>
            <w:r>
              <w:t>Cyclic Prefix</w:t>
            </w: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B6E5568" w14:textId="77777777" w:rsidR="00583507" w:rsidRDefault="00583507" w:rsidP="00715B49">
            <w:pPr>
              <w:pStyle w:val="TAH"/>
              <w:spacing w:line="256" w:lineRule="auto"/>
              <w:rPr>
                <w:lang w:val="fr-FR" w:eastAsia="zh-CN"/>
              </w:rPr>
            </w:pPr>
            <w:r>
              <w:rPr>
                <w:lang w:val="fr-FR"/>
              </w:rPr>
              <w:t>Propagation conditions and correlation matrix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CF768A" w14:textId="77777777" w:rsidR="00583507" w:rsidRDefault="00583507" w:rsidP="00715B49">
            <w:pPr>
              <w:pStyle w:val="TAH"/>
              <w:spacing w:line="256" w:lineRule="auto"/>
            </w:pPr>
            <w:r>
              <w:t xml:space="preserve">Channel </w:t>
            </w:r>
            <w:proofErr w:type="gramStart"/>
            <w:r>
              <w:t>bandwidth  /</w:t>
            </w:r>
            <w:proofErr w:type="gramEnd"/>
            <w:r>
              <w:t xml:space="preserve"> SNR (dB)</w:t>
            </w:r>
          </w:p>
        </w:tc>
      </w:tr>
      <w:tr w:rsidR="00583507" w14:paraId="26E68459" w14:textId="77777777" w:rsidTr="00715B49">
        <w:trPr>
          <w:cantSplit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F16943" w14:textId="77777777" w:rsidR="00583507" w:rsidRDefault="00583507" w:rsidP="00715B49">
            <w:pPr>
              <w:pStyle w:val="TAH"/>
              <w:spacing w:line="256" w:lineRule="auto"/>
              <w:rPr>
                <w:lang w:val="en-US"/>
              </w:rPr>
            </w:pPr>
            <w:r>
              <w:t>antennas</w:t>
            </w:r>
          </w:p>
        </w:tc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600E46" w14:textId="77777777" w:rsidR="00583507" w:rsidRDefault="00583507" w:rsidP="00715B49">
            <w:pPr>
              <w:pStyle w:val="TAH"/>
              <w:spacing w:line="256" w:lineRule="auto"/>
            </w:pPr>
            <w:r>
              <w:t>antennas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07297" w14:textId="77777777" w:rsidR="00583507" w:rsidRDefault="00583507" w:rsidP="00715B49">
            <w:pPr>
              <w:pStyle w:val="TAH"/>
              <w:spacing w:line="256" w:lineRule="auto"/>
            </w:pPr>
          </w:p>
        </w:tc>
        <w:tc>
          <w:tcPr>
            <w:tcW w:w="2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08D88F" w14:textId="77777777" w:rsidR="00583507" w:rsidRDefault="00583507" w:rsidP="00715B49">
            <w:pPr>
              <w:pStyle w:val="TAH"/>
              <w:spacing w:line="256" w:lineRule="auto"/>
              <w:rPr>
                <w:lang w:eastAsia="zh-CN"/>
              </w:rPr>
            </w:pPr>
            <w:r>
              <w:t>(Annex G)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68A74A" w14:textId="77777777" w:rsidR="00583507" w:rsidRDefault="00583507" w:rsidP="00715B49">
            <w:pPr>
              <w:pStyle w:val="TAH"/>
              <w:spacing w:line="256" w:lineRule="auto"/>
            </w:pPr>
            <w:r>
              <w:t>40MHz</w:t>
            </w:r>
          </w:p>
        </w:tc>
      </w:tr>
      <w:tr w:rsidR="00583507" w14:paraId="6714F890" w14:textId="77777777" w:rsidTr="00715B49">
        <w:trPr>
          <w:cantSplit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0023A" w14:textId="77777777" w:rsidR="00583507" w:rsidRDefault="00583507" w:rsidP="00715B49">
            <w:pPr>
              <w:pStyle w:val="TAC"/>
              <w:spacing w:line="256" w:lineRule="auto"/>
            </w:pPr>
            <w:r>
              <w:t>1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1263BF" w14:textId="77777777" w:rsidR="00583507" w:rsidRDefault="00583507" w:rsidP="00715B49">
            <w:pPr>
              <w:pStyle w:val="TAC"/>
              <w:spacing w:line="256" w:lineRule="auto"/>
            </w:pPr>
            <w:r>
              <w:t>2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894B36" w14:textId="77777777" w:rsidR="00583507" w:rsidRDefault="00583507" w:rsidP="00715B49">
            <w:pPr>
              <w:pStyle w:val="TAC"/>
              <w:spacing w:line="256" w:lineRule="auto"/>
            </w:pPr>
            <w:r>
              <w:t>Normal</w:t>
            </w: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1732A1" w14:textId="77777777" w:rsidR="00583507" w:rsidRDefault="00583507" w:rsidP="00715B49">
            <w:pPr>
              <w:pStyle w:val="TAC"/>
              <w:spacing w:line="256" w:lineRule="auto"/>
              <w:rPr>
                <w:lang w:eastAsia="zh-CN"/>
              </w:rPr>
            </w:pPr>
            <w:r>
              <w:t>TDLC-300-100 Low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FE266D" w14:textId="75B5FE37" w:rsidR="00583507" w:rsidRDefault="00583507" w:rsidP="00583507">
            <w:pPr>
              <w:keepNext/>
              <w:jc w:val="center"/>
            </w:pPr>
            <w:r>
              <w:t>4.6dB</w:t>
            </w:r>
          </w:p>
        </w:tc>
      </w:tr>
    </w:tbl>
    <w:p w14:paraId="2B14C757" w14:textId="238E9E62" w:rsidR="00715B49" w:rsidRDefault="00583507" w:rsidP="00092E2C">
      <w:pPr>
        <w:pStyle w:val="Caption"/>
      </w:pPr>
      <w:bookmarkStart w:id="9" w:name="_Ref108423575"/>
      <w:r>
        <w:t xml:space="preserve">Table </w:t>
      </w:r>
      <w:r>
        <w:fldChar w:fldCharType="begin"/>
      </w:r>
      <w:r>
        <w:instrText>SEQ Table \* ARABIC</w:instrText>
      </w:r>
      <w:r>
        <w:fldChar w:fldCharType="separate"/>
      </w:r>
      <w:r>
        <w:rPr>
          <w:noProof/>
        </w:rPr>
        <w:t>3</w:t>
      </w:r>
      <w:r>
        <w:fldChar w:fldCharType="end"/>
      </w:r>
      <w:bookmarkEnd w:id="9"/>
      <w:r>
        <w:t xml:space="preserve"> </w:t>
      </w:r>
      <w:bookmarkStart w:id="10" w:name="_Hlk31794208"/>
      <w:r w:rsidR="00092E2C">
        <w:t>simulation results of miss ACK probability</w:t>
      </w:r>
      <w:r w:rsidR="00092E2C" w:rsidRPr="0058323F">
        <w:t xml:space="preserve"> for multi-</w:t>
      </w:r>
      <w:proofErr w:type="spellStart"/>
      <w:r w:rsidR="00092E2C">
        <w:t>sub</w:t>
      </w:r>
      <w:r w:rsidR="00092E2C" w:rsidRPr="0058323F">
        <w:t>slot</w:t>
      </w:r>
      <w:proofErr w:type="spellEnd"/>
      <w:r w:rsidR="00092E2C" w:rsidRPr="0058323F">
        <w:t xml:space="preserve"> PUCCH format </w:t>
      </w:r>
      <w:r w:rsidR="00092E2C">
        <w:t>0</w:t>
      </w:r>
      <w:r w:rsidR="00092E2C" w:rsidRPr="0058323F">
        <w:t xml:space="preserve"> with </w:t>
      </w:r>
      <w:proofErr w:type="spellStart"/>
      <w:r w:rsidR="00092E2C" w:rsidRPr="0058323F">
        <w:t>30kHz</w:t>
      </w:r>
      <w:proofErr w:type="spellEnd"/>
      <w:r w:rsidR="00092E2C" w:rsidRPr="0058323F">
        <w:t xml:space="preserve"> SCS</w:t>
      </w:r>
      <w:r w:rsidR="00C15182">
        <w:t>.</w:t>
      </w:r>
    </w:p>
    <w:p w14:paraId="57EB1992" w14:textId="77777777" w:rsidR="00241094" w:rsidRPr="00CA012C" w:rsidRDefault="00241094" w:rsidP="00BE5EAE">
      <w:pPr>
        <w:rPr>
          <w:highlight w:val="yellow"/>
        </w:rPr>
      </w:pPr>
    </w:p>
    <w:p w14:paraId="2673698E" w14:textId="5432AED0" w:rsidR="00BE5EAE" w:rsidRDefault="00A86C9E" w:rsidP="00BE5EAE">
      <w:r>
        <w:t xml:space="preserve">From </w:t>
      </w:r>
      <w:r w:rsidR="00C623E8">
        <w:t xml:space="preserve">the simulation results shown in </w:t>
      </w:r>
      <w:r>
        <w:t>Figure 2</w:t>
      </w:r>
      <w:r w:rsidR="004E162C">
        <w:t xml:space="preserve"> (or table</w:t>
      </w:r>
      <w:r w:rsidR="00A94A03">
        <w:t>s</w:t>
      </w:r>
      <w:r w:rsidR="004E162C">
        <w:t xml:space="preserve"> 2 and 3)</w:t>
      </w:r>
      <w:r w:rsidR="00567B8B">
        <w:t xml:space="preserve"> </w:t>
      </w:r>
      <w:r w:rsidR="00D575E7">
        <w:t xml:space="preserve">one can see </w:t>
      </w:r>
      <w:r w:rsidR="006305E9">
        <w:t>the SNR for 1</w:t>
      </w:r>
      <w:r w:rsidR="00E81455">
        <w:t>%</w:t>
      </w:r>
      <w:r w:rsidR="006305E9">
        <w:t xml:space="preserve"> miss-ACK probability does not guarantee </w:t>
      </w:r>
      <w:r w:rsidR="00E81455">
        <w:t xml:space="preserve">the 0.1% </w:t>
      </w:r>
      <w:r w:rsidR="00E62893">
        <w:t>NACK-ACK performance</w:t>
      </w:r>
      <w:r w:rsidR="00325F92">
        <w:t>.</w:t>
      </w:r>
      <w:r w:rsidR="001604CA">
        <w:t xml:space="preserve"> </w:t>
      </w:r>
      <w:r w:rsidR="00DF35D4">
        <w:t xml:space="preserve">Therefore, in </w:t>
      </w:r>
      <w:proofErr w:type="spellStart"/>
      <w:r w:rsidR="00DF35D4">
        <w:t>additioan</w:t>
      </w:r>
      <w:proofErr w:type="spellEnd"/>
      <w:r w:rsidR="00DF35D4">
        <w:t xml:space="preserve"> to</w:t>
      </w:r>
      <w:r w:rsidR="009F7899">
        <w:t xml:space="preserve"> </w:t>
      </w:r>
      <w:r w:rsidR="00196CE3">
        <w:t>the</w:t>
      </w:r>
      <w:r w:rsidR="00FD1213">
        <w:t xml:space="preserve"> general requirement </w:t>
      </w:r>
      <w:r w:rsidR="004F5C17">
        <w:t xml:space="preserve">1% </w:t>
      </w:r>
      <w:r w:rsidR="00FD1213">
        <w:t>DTX-&gt;</w:t>
      </w:r>
      <w:proofErr w:type="gramStart"/>
      <w:r w:rsidR="00DF35D4">
        <w:t>Ack</w:t>
      </w:r>
      <w:r w:rsidR="00325F92">
        <w:t xml:space="preserve">,  </w:t>
      </w:r>
      <w:r w:rsidR="008C265B">
        <w:t>both</w:t>
      </w:r>
      <w:proofErr w:type="gramEnd"/>
      <w:r w:rsidR="008C265B">
        <w:t xml:space="preserve"> miss-Ack and NACK-&gt;ACK should be considered </w:t>
      </w:r>
      <w:r w:rsidR="00E87FF7">
        <w:t xml:space="preserve">as the performance requirements for </w:t>
      </w:r>
      <w:r w:rsidR="007C5BEA">
        <w:t xml:space="preserve">multiple </w:t>
      </w:r>
      <w:r w:rsidR="00E87FF7">
        <w:t xml:space="preserve">sub-slot PUCCH </w:t>
      </w:r>
      <w:r w:rsidR="00AB0446">
        <w:t xml:space="preserve">with </w:t>
      </w:r>
      <w:proofErr w:type="spellStart"/>
      <w:r w:rsidR="00E87FF7">
        <w:t>format0</w:t>
      </w:r>
      <w:proofErr w:type="spellEnd"/>
      <w:r w:rsidR="00E87FF7">
        <w:t xml:space="preserve">.  </w:t>
      </w:r>
    </w:p>
    <w:p w14:paraId="6033A55B" w14:textId="7DBF4E8C" w:rsidR="00715B49" w:rsidRPr="00A86C9E" w:rsidRDefault="00BE5EAE" w:rsidP="00A81031">
      <w:pPr>
        <w:pStyle w:val="RAN4proposal"/>
      </w:pPr>
      <w:r>
        <w:t xml:space="preserve">Use </w:t>
      </w:r>
      <w:r w:rsidR="004F5C17">
        <w:t xml:space="preserve">DTX-&gt;Ack, </w:t>
      </w:r>
      <w:r w:rsidR="00325F92">
        <w:t>miss-</w:t>
      </w:r>
      <w:proofErr w:type="gramStart"/>
      <w:r>
        <w:t>ACK</w:t>
      </w:r>
      <w:proofErr w:type="gramEnd"/>
      <w:r w:rsidR="00325F92">
        <w:t xml:space="preserve"> </w:t>
      </w:r>
      <w:r w:rsidR="00E87FF7">
        <w:t xml:space="preserve">and NACK-ACK as </w:t>
      </w:r>
      <w:r>
        <w:t>performance indicators</w:t>
      </w:r>
      <w:r w:rsidR="00E87FF7">
        <w:t xml:space="preserve"> for </w:t>
      </w:r>
      <w:r w:rsidR="00AB0446">
        <w:t xml:space="preserve">multiple </w:t>
      </w:r>
      <w:r w:rsidR="00E87FF7">
        <w:t xml:space="preserve">sub-slot PUCCH </w:t>
      </w:r>
      <w:r w:rsidR="00AB0446">
        <w:t xml:space="preserve">with </w:t>
      </w:r>
      <w:proofErr w:type="spellStart"/>
      <w:r w:rsidR="00E87FF7">
        <w:t>format0</w:t>
      </w:r>
      <w:proofErr w:type="spellEnd"/>
      <w:r w:rsidR="00E87FF7">
        <w:t>.</w:t>
      </w:r>
    </w:p>
    <w:p w14:paraId="171C22B4" w14:textId="77777777" w:rsidR="00241094" w:rsidRDefault="00F82B92" w:rsidP="00715B49">
      <w:pPr>
        <w:rPr>
          <w:lang w:val="en-GB"/>
        </w:rPr>
      </w:pPr>
      <w:r>
        <w:rPr>
          <w:lang w:val="en-GB"/>
        </w:rPr>
        <w:t xml:space="preserve">From the simulation results we see that our proposed configuration </w:t>
      </w:r>
      <w:proofErr w:type="gramStart"/>
      <w:r>
        <w:rPr>
          <w:lang w:val="en-GB"/>
        </w:rPr>
        <w:t>are</w:t>
      </w:r>
      <w:proofErr w:type="gramEnd"/>
      <w:r>
        <w:rPr>
          <w:lang w:val="en-GB"/>
        </w:rPr>
        <w:t xml:space="preserve"> reasonable and </w:t>
      </w:r>
      <w:r w:rsidR="004637F5">
        <w:rPr>
          <w:lang w:val="en-GB"/>
        </w:rPr>
        <w:t xml:space="preserve">result in </w:t>
      </w:r>
      <w:r w:rsidR="003E3446">
        <w:rPr>
          <w:lang w:val="en-GB"/>
        </w:rPr>
        <w:t>valid per</w:t>
      </w:r>
      <w:r w:rsidR="00592D81">
        <w:rPr>
          <w:lang w:val="en-GB"/>
        </w:rPr>
        <w:t>formance requirements.</w:t>
      </w:r>
    </w:p>
    <w:p w14:paraId="791B836A" w14:textId="77777777" w:rsidR="00790E76" w:rsidRDefault="00790E76" w:rsidP="00790E76">
      <w:pPr>
        <w:rPr>
          <w:lang w:val="en-GB"/>
        </w:rPr>
      </w:pPr>
    </w:p>
    <w:p w14:paraId="245E32E8" w14:textId="7D713619" w:rsidR="00790E76" w:rsidRPr="00977A8C" w:rsidRDefault="00790E76" w:rsidP="00790E76">
      <w:pPr>
        <w:pStyle w:val="RAN4H1"/>
        <w:ind w:left="360"/>
      </w:pPr>
      <w:r>
        <w:t>Conclusion</w:t>
      </w:r>
    </w:p>
    <w:p w14:paraId="11DDFF66" w14:textId="00805E80" w:rsidR="00715B49" w:rsidRDefault="00575B60" w:rsidP="00715B49">
      <w:pPr>
        <w:rPr>
          <w:lang w:val="en-GB"/>
        </w:rPr>
      </w:pPr>
      <w:r w:rsidRPr="00575B60">
        <w:rPr>
          <w:lang w:val="en-GB"/>
        </w:rPr>
        <w:t xml:space="preserve">The implementation of sub-slot based PUCCH repetition is important in some scenarios requiring lower latency and high reliability. From the discussion in this </w:t>
      </w:r>
      <w:proofErr w:type="gramStart"/>
      <w:r w:rsidRPr="00575B60">
        <w:rPr>
          <w:lang w:val="en-GB"/>
        </w:rPr>
        <w:t>paper</w:t>
      </w:r>
      <w:proofErr w:type="gramEnd"/>
      <w:r w:rsidRPr="00575B60">
        <w:rPr>
          <w:lang w:val="en-GB"/>
        </w:rPr>
        <w:t xml:space="preserve"> we have the following proposals:</w:t>
      </w:r>
    </w:p>
    <w:p w14:paraId="431A0AA6" w14:textId="77777777" w:rsidR="00D06BA0" w:rsidRDefault="00D06BA0" w:rsidP="00D06BA0">
      <w:pPr>
        <w:pStyle w:val="RAN4proposal"/>
        <w:numPr>
          <w:ilvl w:val="0"/>
          <w:numId w:val="49"/>
        </w:numPr>
        <w:spacing w:after="160"/>
      </w:pPr>
      <w:r>
        <w:t xml:space="preserve">RAN4 to define </w:t>
      </w:r>
      <w:r w:rsidRPr="009904F9">
        <w:t xml:space="preserve">PUCCH </w:t>
      </w:r>
      <w:r>
        <w:t xml:space="preserve">demodulation performance </w:t>
      </w:r>
      <w:r w:rsidRPr="009904F9">
        <w:t>requirements for PF0, with sub slot repetition and inter sub-slot hopping, but condition introduction in the specification on the availability of at least 2 simulation inputs</w:t>
      </w:r>
      <w:r>
        <w:t>.</w:t>
      </w:r>
    </w:p>
    <w:p w14:paraId="1366F1FC" w14:textId="77777777" w:rsidR="00D06BA0" w:rsidRDefault="00D06BA0" w:rsidP="00D06BA0">
      <w:pPr>
        <w:pStyle w:val="RAN4proposal"/>
      </w:pPr>
      <w:r>
        <w:t>E</w:t>
      </w:r>
      <w:r w:rsidRPr="00BB13A7">
        <w:t>nable inter sub-slot frequency hopping</w:t>
      </w:r>
      <w:r>
        <w:t>.</w:t>
      </w:r>
    </w:p>
    <w:p w14:paraId="6F5E1A6C" w14:textId="77777777" w:rsidR="00D06BA0" w:rsidRDefault="00D06BA0" w:rsidP="00D06BA0">
      <w:pPr>
        <w:pStyle w:val="RAN4proposal"/>
      </w:pPr>
      <w:r>
        <w:t>Take the above table of t</w:t>
      </w:r>
      <w:r w:rsidRPr="00BB13A7">
        <w:t>est parameters for multi-</w:t>
      </w:r>
      <w:proofErr w:type="spellStart"/>
      <w:r w:rsidRPr="00BB13A7">
        <w:t>subslot</w:t>
      </w:r>
      <w:proofErr w:type="spellEnd"/>
      <w:r w:rsidRPr="00BB13A7">
        <w:t xml:space="preserve"> PUCCH format 0</w:t>
      </w:r>
      <w:r>
        <w:t>, as the baseline of the discussion in RAN4.</w:t>
      </w:r>
    </w:p>
    <w:p w14:paraId="3321DA2C" w14:textId="5B4CFC69" w:rsidR="00D06BA0" w:rsidRPr="00D06BA0" w:rsidRDefault="00D06BA0" w:rsidP="00715B49">
      <w:pPr>
        <w:pStyle w:val="RAN4proposal"/>
      </w:pPr>
      <w:r>
        <w:t>Use DTX-&gt;Ack, miss-</w:t>
      </w:r>
      <w:proofErr w:type="gramStart"/>
      <w:r>
        <w:t>ACK</w:t>
      </w:r>
      <w:proofErr w:type="gramEnd"/>
      <w:r>
        <w:t xml:space="preserve"> and NACK-ACK as performance indicators for multiple sub-slot PUCCH with </w:t>
      </w:r>
      <w:proofErr w:type="spellStart"/>
      <w:r>
        <w:t>format0</w:t>
      </w:r>
      <w:proofErr w:type="spellEnd"/>
      <w:r>
        <w:t>.</w:t>
      </w:r>
    </w:p>
    <w:bookmarkEnd w:id="10"/>
    <w:p w14:paraId="1ED17307" w14:textId="194323F0" w:rsidR="008F1542" w:rsidRPr="00977A8C" w:rsidRDefault="008F1542" w:rsidP="00A81031">
      <w:pPr>
        <w:pStyle w:val="RAN4H1"/>
        <w:ind w:left="360"/>
      </w:pPr>
      <w:r>
        <w:t>References</w:t>
      </w:r>
    </w:p>
    <w:p w14:paraId="584EEE3B" w14:textId="77777777" w:rsidR="00AC08BA" w:rsidRDefault="00AC08BA" w:rsidP="00AC08BA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lang w:val="en-GB"/>
        </w:rPr>
      </w:pPr>
      <w:proofErr w:type="spellStart"/>
      <w:r w:rsidRPr="004B64F9">
        <w:rPr>
          <w:lang w:val="en-GB"/>
        </w:rPr>
        <w:t>R1</w:t>
      </w:r>
      <w:proofErr w:type="spellEnd"/>
      <w:r w:rsidRPr="004B64F9">
        <w:rPr>
          <w:lang w:val="en-GB"/>
        </w:rPr>
        <w:t>-2007565 UE feedback enhancements for HARQ-ACK</w:t>
      </w:r>
      <w:r>
        <w:rPr>
          <w:lang w:val="en-GB"/>
        </w:rPr>
        <w:t xml:space="preserve">, Huawei, </w:t>
      </w:r>
      <w:proofErr w:type="spellStart"/>
      <w:r>
        <w:rPr>
          <w:lang w:val="en-GB"/>
        </w:rPr>
        <w:t>HiSilicon</w:t>
      </w:r>
      <w:proofErr w:type="spellEnd"/>
    </w:p>
    <w:p w14:paraId="28EBBCE5" w14:textId="5B94B7E1" w:rsidR="004F446C" w:rsidRPr="00134E03" w:rsidRDefault="00593CAE" w:rsidP="004F446C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lang w:val="en-GB"/>
        </w:rPr>
      </w:pPr>
      <w:proofErr w:type="spellStart"/>
      <w:r w:rsidRPr="00593CAE">
        <w:rPr>
          <w:lang w:val="en-GB"/>
        </w:rPr>
        <w:t>R4</w:t>
      </w:r>
      <w:proofErr w:type="spellEnd"/>
      <w:r w:rsidRPr="00593CAE">
        <w:rPr>
          <w:lang w:val="en-GB"/>
        </w:rPr>
        <w:t>-2209523</w:t>
      </w:r>
      <w:r w:rsidR="00971094">
        <w:rPr>
          <w:lang w:val="en-GB"/>
        </w:rPr>
        <w:t xml:space="preserve"> </w:t>
      </w:r>
      <w:r w:rsidR="00971094" w:rsidRPr="00971094">
        <w:rPr>
          <w:lang w:val="en-GB"/>
        </w:rPr>
        <w:t>Sub-slot based PUCCH repetition performance requirements</w:t>
      </w:r>
      <w:r w:rsidR="001E5818">
        <w:rPr>
          <w:lang w:val="en-GB"/>
        </w:rPr>
        <w:t xml:space="preserve">, </w:t>
      </w:r>
      <w:r w:rsidR="001E5818" w:rsidRPr="001E5818">
        <w:rPr>
          <w:lang w:val="en-GB"/>
        </w:rPr>
        <w:t>Nokia, Nokia Shanghai Bell</w:t>
      </w:r>
    </w:p>
    <w:p w14:paraId="16FF1A20" w14:textId="30BAABDF" w:rsidR="00EB76ED" w:rsidRPr="00134E03" w:rsidRDefault="00EB76ED" w:rsidP="003E3709">
      <w:p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lang w:val="en-GB"/>
        </w:rPr>
      </w:pPr>
    </w:p>
    <w:sectPr w:rsidR="00EB76ED" w:rsidRPr="00134E03" w:rsidSect="00806A76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567D0B" w14:textId="77777777" w:rsidR="004204A9" w:rsidRDefault="004204A9" w:rsidP="00001C9B">
      <w:pPr>
        <w:spacing w:after="0" w:line="240" w:lineRule="auto"/>
      </w:pPr>
      <w:r>
        <w:separator/>
      </w:r>
    </w:p>
  </w:endnote>
  <w:endnote w:type="continuationSeparator" w:id="0">
    <w:p w14:paraId="33F53D01" w14:textId="77777777" w:rsidR="004204A9" w:rsidRDefault="004204A9" w:rsidP="00001C9B">
      <w:pPr>
        <w:spacing w:after="0" w:line="240" w:lineRule="auto"/>
      </w:pPr>
      <w:r>
        <w:continuationSeparator/>
      </w:r>
    </w:p>
  </w:endnote>
  <w:endnote w:type="continuationNotice" w:id="1">
    <w:p w14:paraId="37135C34" w14:textId="77777777" w:rsidR="004204A9" w:rsidRDefault="004204A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NewPSMT">
    <w:altName w:val="Courier New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?? ??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A336CC" w14:textId="77777777" w:rsidR="00B82E47" w:rsidRDefault="00B82E4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38FF57" w14:textId="2762ED26" w:rsidR="00B82E47" w:rsidRDefault="00B82E47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1930A193" wp14:editId="3C3AAE51">
              <wp:simplePos x="0" y="0"/>
              <wp:positionH relativeFrom="page">
                <wp:posOffset>0</wp:posOffset>
              </wp:positionH>
              <wp:positionV relativeFrom="page">
                <wp:posOffset>10250170</wp:posOffset>
              </wp:positionV>
              <wp:extent cx="7560945" cy="252095"/>
              <wp:effectExtent l="0" t="0" r="0" b="14605"/>
              <wp:wrapNone/>
              <wp:docPr id="3" name="MSIPCMbc434f9f81f4e85c3ed23ac8" descr="{&quot;HashCode&quot;:-169759003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5209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12A69E5B" w14:textId="59BDF51D" w:rsidR="00B82E47" w:rsidRPr="00B82E47" w:rsidRDefault="00B82E47" w:rsidP="00B82E47">
                          <w:pPr>
                            <w:spacing w:after="0"/>
                            <w:jc w:val="center"/>
                            <w:rPr>
                              <w:rFonts w:ascii="Arial" w:hAnsi="Arial" w:cs="Arial"/>
                              <w:color w:val="001753"/>
                              <w:sz w:val="16"/>
                            </w:rPr>
                          </w:pPr>
                          <w:r w:rsidRPr="00B82E47">
                            <w:rPr>
                              <w:rFonts w:ascii="Arial" w:hAnsi="Arial" w:cs="Arial"/>
                              <w:color w:val="001753"/>
                              <w:sz w:val="16"/>
                            </w:rPr>
                            <w:t>Nokia internal use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 xmlns:arto="http://schemas.microsoft.com/office/word/2006/arto" xmlns:oel="http://schemas.microsoft.com/office/2019/extlst">
          <w:pict>
            <v:shapetype w14:anchorId="1930A193" id="_x0000_t202" coordsize="21600,21600" o:spt="202" path="m,l,21600r21600,l21600,xe">
              <v:stroke joinstyle="miter"/>
              <v:path gradientshapeok="t" o:connecttype="rect"/>
            </v:shapetype>
            <v:shape id="MSIPCMbc434f9f81f4e85c3ed23ac8" o:spid="_x0000_s1029" type="#_x0000_t202" alt="{&quot;HashCode&quot;:-169759003,&quot;Height&quot;:842.0,&quot;Width&quot;:595.0,&quot;Placement&quot;:&quot;Footer&quot;,&quot;Index&quot;:&quot;Primary&quot;,&quot;Section&quot;:1,&quot;Top&quot;:0.0,&quot;Left&quot;:0.0}" style="position:absolute;margin-left:0;margin-top:807.1pt;width:595.35pt;height:19.8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" o:allowincell="f" filled="f" stroked="f" strokeweight=".5pt">
              <v:textbox inset=",0,,0">
                <w:txbxContent>
                  <w:p w14:paraId="12A69E5B" w14:textId="59BDF51D" w:rsidR="00B82E47" w:rsidRPr="00B82E47" w:rsidRDefault="00B82E47" w:rsidP="00B82E47">
                    <w:pPr>
                      <w:spacing w:after="0"/>
                      <w:jc w:val="center"/>
                      <w:rPr>
                        <w:rFonts w:ascii="Arial" w:hAnsi="Arial" w:cs="Arial"/>
                        <w:color w:val="001753"/>
                        <w:sz w:val="16"/>
                      </w:rPr>
                    </w:pPr>
                    <w:r w:rsidRPr="00B82E47">
                      <w:rPr>
                        <w:rFonts w:ascii="Arial" w:hAnsi="Arial" w:cs="Arial"/>
                        <w:color w:val="001753"/>
                        <w:sz w:val="16"/>
                      </w:rPr>
                      <w:t>Nokia internal use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7D07BC" w14:textId="77777777" w:rsidR="00B82E47" w:rsidRDefault="00B82E4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525E56" w14:textId="77777777" w:rsidR="004204A9" w:rsidRDefault="004204A9" w:rsidP="00001C9B">
      <w:pPr>
        <w:spacing w:after="0" w:line="240" w:lineRule="auto"/>
      </w:pPr>
      <w:r>
        <w:separator/>
      </w:r>
    </w:p>
  </w:footnote>
  <w:footnote w:type="continuationSeparator" w:id="0">
    <w:p w14:paraId="6B2809B7" w14:textId="77777777" w:rsidR="004204A9" w:rsidRDefault="004204A9" w:rsidP="00001C9B">
      <w:pPr>
        <w:spacing w:after="0" w:line="240" w:lineRule="auto"/>
      </w:pPr>
      <w:r>
        <w:continuationSeparator/>
      </w:r>
    </w:p>
  </w:footnote>
  <w:footnote w:type="continuationNotice" w:id="1">
    <w:p w14:paraId="5F93A819" w14:textId="77777777" w:rsidR="004204A9" w:rsidRDefault="004204A9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6A5483" w14:textId="77777777" w:rsidR="00B82E47" w:rsidRDefault="00B82E4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05BAA9" w14:textId="77777777" w:rsidR="00B82E47" w:rsidRDefault="00B82E4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90A5D8" w14:textId="77777777" w:rsidR="00B82E47" w:rsidRDefault="00B82E4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D0940AD"/>
    <w:multiLevelType w:val="hybridMultilevel"/>
    <w:tmpl w:val="BFFA80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5C50A5"/>
    <w:multiLevelType w:val="multilevel"/>
    <w:tmpl w:val="105C50A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2A3257"/>
    <w:multiLevelType w:val="hybridMultilevel"/>
    <w:tmpl w:val="D2662A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B63CF4"/>
    <w:multiLevelType w:val="hybridMultilevel"/>
    <w:tmpl w:val="CD76C936"/>
    <w:lvl w:ilvl="0" w:tplc="5EBA60A4">
      <w:start w:val="7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1E7D630A"/>
    <w:multiLevelType w:val="hybridMultilevel"/>
    <w:tmpl w:val="38381CA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4B6D6F"/>
    <w:multiLevelType w:val="hybridMultilevel"/>
    <w:tmpl w:val="0F904450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EA704E"/>
    <w:multiLevelType w:val="multilevel"/>
    <w:tmpl w:val="24EA704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8045058"/>
    <w:multiLevelType w:val="hybridMultilevel"/>
    <w:tmpl w:val="FDB6B4EA"/>
    <w:lvl w:ilvl="0" w:tplc="49129A5E">
      <w:start w:val="1"/>
      <w:numFmt w:val="lowerRoman"/>
      <w:lvlText w:val="%1)"/>
      <w:lvlJc w:val="left"/>
      <w:pPr>
        <w:ind w:left="720" w:hanging="360"/>
      </w:pPr>
    </w:lvl>
    <w:lvl w:ilvl="1" w:tplc="04060003">
      <w:numFmt w:val="decimal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>
      <w:numFmt w:val="decimal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>
      <w:numFmt w:val="decimal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>
      <w:numFmt w:val="decimal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>
      <w:numFmt w:val="decimal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>
      <w:numFmt w:val="decimal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>
      <w:numFmt w:val="decimal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>
      <w:numFmt w:val="decimal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8F74C70"/>
    <w:multiLevelType w:val="hybridMultilevel"/>
    <w:tmpl w:val="3D6E25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564026F"/>
    <w:multiLevelType w:val="hybridMultilevel"/>
    <w:tmpl w:val="F0A8F3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B13BEF"/>
    <w:multiLevelType w:val="hybridMultilevel"/>
    <w:tmpl w:val="8506A10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29D8B0B6">
      <w:start w:val="1"/>
      <w:numFmt w:val="lowerLetter"/>
      <w:lvlText w:val="%2."/>
      <w:lvlJc w:val="left"/>
      <w:pPr>
        <w:ind w:left="1440" w:hanging="360"/>
      </w:pPr>
      <w:rPr>
        <w:i w:val="0"/>
        <w:iCs w:val="0"/>
      </w:rPr>
    </w:lvl>
    <w:lvl w:ilvl="2" w:tplc="04060005">
      <w:start w:val="1"/>
      <w:numFmt w:val="bullet"/>
      <w:lvlText w:val=""/>
      <w:lvlJc w:val="left"/>
      <w:pPr>
        <w:ind w:left="2160" w:hanging="180"/>
      </w:pPr>
      <w:rPr>
        <w:rFonts w:ascii="Wingdings" w:hAnsi="Wingdings"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8043135"/>
    <w:multiLevelType w:val="hybridMultilevel"/>
    <w:tmpl w:val="9B56BF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964777"/>
    <w:multiLevelType w:val="hybridMultilevel"/>
    <w:tmpl w:val="E638B0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C860F16"/>
    <w:multiLevelType w:val="multilevel"/>
    <w:tmpl w:val="3C860F1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4A5F6E29"/>
    <w:multiLevelType w:val="multilevel"/>
    <w:tmpl w:val="4A5F6E29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•"/>
      <w:lvlJc w:val="left"/>
      <w:pPr>
        <w:ind w:left="1260" w:hanging="420"/>
      </w:pPr>
      <w:rPr>
        <w:rFonts w:ascii="Arial" w:hAnsi="Arial" w:cs="Times New Roman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A9340AC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  <w:i/>
        <w:lang w:val="en-GB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2" w15:restartNumberingAfterBreak="0">
    <w:nsid w:val="4CEF20D6"/>
    <w:multiLevelType w:val="multilevel"/>
    <w:tmpl w:val="82E89534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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•"/>
      <w:lvlJc w:val="left"/>
      <w:pPr>
        <w:ind w:left="1680" w:hanging="420"/>
      </w:pPr>
      <w:rPr>
        <w:rFonts w:ascii="Times New Roman" w:hAnsi="Times New Roman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4D6E3167"/>
    <w:multiLevelType w:val="hybridMultilevel"/>
    <w:tmpl w:val="45F2EA96"/>
    <w:lvl w:ilvl="0" w:tplc="FA1A460A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  <w:lang w:val="en-GB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8F744D2"/>
    <w:multiLevelType w:val="hybridMultilevel"/>
    <w:tmpl w:val="E4401CA4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5B4E1997"/>
    <w:multiLevelType w:val="multilevel"/>
    <w:tmpl w:val="FF0655F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i/>
        <w:lang w:val="en-GB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8" w15:restartNumberingAfterBreak="0">
    <w:nsid w:val="62261A42"/>
    <w:multiLevelType w:val="hybridMultilevel"/>
    <w:tmpl w:val="E124CADC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63742400"/>
    <w:multiLevelType w:val="hybridMultilevel"/>
    <w:tmpl w:val="86840C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5322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1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6A5C2679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  <w:i/>
        <w:lang w:val="en-GB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3" w15:restartNumberingAfterBreak="0">
    <w:nsid w:val="70E70B81"/>
    <w:multiLevelType w:val="hybridMultilevel"/>
    <w:tmpl w:val="BC26A9A8"/>
    <w:lvl w:ilvl="0" w:tplc="AA109E96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AA109E96">
      <w:start w:val="1"/>
      <w:numFmt w:val="bullet"/>
      <w:lvlText w:val="•"/>
      <w:lvlJc w:val="left"/>
      <w:pPr>
        <w:ind w:left="1260" w:hanging="42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0"/>
  </w:num>
  <w:num w:numId="3">
    <w:abstractNumId w:val="24"/>
  </w:num>
  <w:num w:numId="4">
    <w:abstractNumId w:val="8"/>
  </w:num>
  <w:num w:numId="5">
    <w:abstractNumId w:val="31"/>
  </w:num>
  <w:num w:numId="6">
    <w:abstractNumId w:val="19"/>
  </w:num>
  <w:num w:numId="7">
    <w:abstractNumId w:val="23"/>
  </w:num>
  <w:num w:numId="8">
    <w:abstractNumId w:val="23"/>
    <w:lvlOverride w:ilvl="0">
      <w:startOverride w:val="1"/>
    </w:lvlOverride>
  </w:num>
  <w:num w:numId="9">
    <w:abstractNumId w:val="23"/>
    <w:lvlOverride w:ilvl="0">
      <w:startOverride w:val="1"/>
    </w:lvlOverride>
  </w:num>
  <w:num w:numId="10">
    <w:abstractNumId w:val="23"/>
    <w:lvlOverride w:ilvl="0">
      <w:startOverride w:val="1"/>
    </w:lvlOverride>
  </w:num>
  <w:num w:numId="11">
    <w:abstractNumId w:val="19"/>
    <w:lvlOverride w:ilvl="0">
      <w:startOverride w:val="1"/>
    </w:lvlOverride>
  </w:num>
  <w:num w:numId="12">
    <w:abstractNumId w:val="23"/>
    <w:lvlOverride w:ilvl="0">
      <w:startOverride w:val="1"/>
    </w:lvlOverride>
  </w:num>
  <w:num w:numId="13">
    <w:abstractNumId w:val="19"/>
    <w:lvlOverride w:ilvl="0">
      <w:startOverride w:val="1"/>
    </w:lvlOverride>
  </w:num>
  <w:num w:numId="14">
    <w:abstractNumId w:val="23"/>
    <w:lvlOverride w:ilvl="0">
      <w:startOverride w:val="1"/>
    </w:lvlOverride>
  </w:num>
  <w:num w:numId="15">
    <w:abstractNumId w:val="34"/>
  </w:num>
  <w:num w:numId="16">
    <w:abstractNumId w:val="5"/>
  </w:num>
  <w:num w:numId="17">
    <w:abstractNumId w:val="30"/>
  </w:num>
  <w:num w:numId="18">
    <w:abstractNumId w:val="30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8"/>
  </w:num>
  <w:num w:numId="21">
    <w:abstractNumId w:val="27"/>
  </w:num>
  <w:num w:numId="22">
    <w:abstractNumId w:val="20"/>
  </w:num>
  <w:num w:numId="23">
    <w:abstractNumId w:val="25"/>
  </w:num>
  <w:num w:numId="24">
    <w:abstractNumId w:val="15"/>
  </w:num>
  <w:num w:numId="25">
    <w:abstractNumId w:val="2"/>
  </w:num>
  <w:num w:numId="26">
    <w:abstractNumId w:val="17"/>
  </w:num>
  <w:num w:numId="27">
    <w:abstractNumId w:val="22"/>
  </w:num>
  <w:num w:numId="28">
    <w:abstractNumId w:val="33"/>
  </w:num>
  <w:num w:numId="29">
    <w:abstractNumId w:val="7"/>
  </w:num>
  <w:num w:numId="30">
    <w:abstractNumId w:val="14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1"/>
  </w:num>
  <w:num w:numId="32">
    <w:abstractNumId w:val="4"/>
  </w:num>
  <w:num w:numId="33">
    <w:abstractNumId w:val="3"/>
  </w:num>
  <w:num w:numId="34">
    <w:abstractNumId w:val="11"/>
  </w:num>
  <w:num w:numId="35">
    <w:abstractNumId w:val="29"/>
  </w:num>
  <w:num w:numId="36">
    <w:abstractNumId w:val="9"/>
  </w:num>
  <w:num w:numId="37">
    <w:abstractNumId w:val="28"/>
  </w:num>
  <w:num w:numId="38">
    <w:abstractNumId w:val="13"/>
  </w:num>
  <w:num w:numId="39">
    <w:abstractNumId w:val="1"/>
  </w:num>
  <w:num w:numId="40">
    <w:abstractNumId w:val="16"/>
  </w:num>
  <w:num w:numId="41">
    <w:abstractNumId w:val="12"/>
  </w:num>
  <w:num w:numId="42">
    <w:abstractNumId w:val="6"/>
  </w:num>
  <w:num w:numId="43">
    <w:abstractNumId w:val="23"/>
    <w:lvlOverride w:ilvl="0">
      <w:startOverride w:val="1"/>
    </w:lvlOverride>
  </w:num>
  <w:num w:numId="44">
    <w:abstractNumId w:val="32"/>
  </w:num>
  <w:num w:numId="45">
    <w:abstractNumId w:val="26"/>
  </w:num>
  <w:num w:numId="46">
    <w:abstractNumId w:val="30"/>
  </w:num>
  <w:num w:numId="47">
    <w:abstractNumId w:val="30"/>
  </w:num>
  <w:num w:numId="48">
    <w:abstractNumId w:val="30"/>
  </w:num>
  <w:num w:numId="49">
    <w:abstractNumId w:val="23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hideSpellingErrors/>
  <w:hideGrammaticalErrors/>
  <w:proofState w:spelling="clean" w:grammar="clean"/>
  <w:defaultTabStop w:val="720"/>
  <w:hyphenationZone w:val="425"/>
  <w:characterSpacingControl w:val="doNotCompress"/>
  <w:hdrShapeDefaults>
    <o:shapedefaults v:ext="edit" spidmax="10241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NDY0MTMxNjG0MDYxMDBS0lEKTi0uzszPAykwMq4FAPmOSo8tAAAA"/>
  </w:docVars>
  <w:rsids>
    <w:rsidRoot w:val="00841BCD"/>
    <w:rsid w:val="00001C9B"/>
    <w:rsid w:val="000022D1"/>
    <w:rsid w:val="00003E78"/>
    <w:rsid w:val="00004F9F"/>
    <w:rsid w:val="0000541E"/>
    <w:rsid w:val="00010410"/>
    <w:rsid w:val="00010955"/>
    <w:rsid w:val="0001102A"/>
    <w:rsid w:val="00014164"/>
    <w:rsid w:val="000202FE"/>
    <w:rsid w:val="00021B58"/>
    <w:rsid w:val="00022E73"/>
    <w:rsid w:val="00023748"/>
    <w:rsid w:val="00024FD5"/>
    <w:rsid w:val="00025916"/>
    <w:rsid w:val="00031252"/>
    <w:rsid w:val="00031DE7"/>
    <w:rsid w:val="00033A86"/>
    <w:rsid w:val="000406B7"/>
    <w:rsid w:val="00041652"/>
    <w:rsid w:val="00046883"/>
    <w:rsid w:val="000477A5"/>
    <w:rsid w:val="00047FD2"/>
    <w:rsid w:val="00050471"/>
    <w:rsid w:val="00050DE4"/>
    <w:rsid w:val="00052975"/>
    <w:rsid w:val="00052B7B"/>
    <w:rsid w:val="0005357E"/>
    <w:rsid w:val="00053CFA"/>
    <w:rsid w:val="000554A7"/>
    <w:rsid w:val="00055F6E"/>
    <w:rsid w:val="00056BE6"/>
    <w:rsid w:val="00061ED2"/>
    <w:rsid w:val="00062889"/>
    <w:rsid w:val="000634CD"/>
    <w:rsid w:val="00070B52"/>
    <w:rsid w:val="000733E8"/>
    <w:rsid w:val="00074487"/>
    <w:rsid w:val="00076E0F"/>
    <w:rsid w:val="00077529"/>
    <w:rsid w:val="00080131"/>
    <w:rsid w:val="00081602"/>
    <w:rsid w:val="0008348D"/>
    <w:rsid w:val="0008548C"/>
    <w:rsid w:val="0008612A"/>
    <w:rsid w:val="00086326"/>
    <w:rsid w:val="000918A7"/>
    <w:rsid w:val="000918B3"/>
    <w:rsid w:val="00091995"/>
    <w:rsid w:val="00092214"/>
    <w:rsid w:val="00092E2C"/>
    <w:rsid w:val="000956D4"/>
    <w:rsid w:val="000A4B43"/>
    <w:rsid w:val="000A5556"/>
    <w:rsid w:val="000A5774"/>
    <w:rsid w:val="000A63C4"/>
    <w:rsid w:val="000A7042"/>
    <w:rsid w:val="000A7425"/>
    <w:rsid w:val="000A7779"/>
    <w:rsid w:val="000B0056"/>
    <w:rsid w:val="000B34CB"/>
    <w:rsid w:val="000B3B47"/>
    <w:rsid w:val="000B5127"/>
    <w:rsid w:val="000B5444"/>
    <w:rsid w:val="000B54CF"/>
    <w:rsid w:val="000B5C49"/>
    <w:rsid w:val="000C011B"/>
    <w:rsid w:val="000C0546"/>
    <w:rsid w:val="000C08DA"/>
    <w:rsid w:val="000C0CA6"/>
    <w:rsid w:val="000C0CEE"/>
    <w:rsid w:val="000C3885"/>
    <w:rsid w:val="000C7525"/>
    <w:rsid w:val="000D099E"/>
    <w:rsid w:val="000D48DD"/>
    <w:rsid w:val="000D518B"/>
    <w:rsid w:val="000D5BF5"/>
    <w:rsid w:val="000D7020"/>
    <w:rsid w:val="000E1266"/>
    <w:rsid w:val="000E2DE6"/>
    <w:rsid w:val="000E5F44"/>
    <w:rsid w:val="000E65AB"/>
    <w:rsid w:val="000E6BC3"/>
    <w:rsid w:val="000E715E"/>
    <w:rsid w:val="000E732A"/>
    <w:rsid w:val="000E7994"/>
    <w:rsid w:val="000F0265"/>
    <w:rsid w:val="000F3847"/>
    <w:rsid w:val="000F474A"/>
    <w:rsid w:val="000F4BD3"/>
    <w:rsid w:val="000F62BD"/>
    <w:rsid w:val="000F7D2F"/>
    <w:rsid w:val="00103938"/>
    <w:rsid w:val="00104D7A"/>
    <w:rsid w:val="0010519A"/>
    <w:rsid w:val="00106440"/>
    <w:rsid w:val="00110AD3"/>
    <w:rsid w:val="00113DD2"/>
    <w:rsid w:val="001151DB"/>
    <w:rsid w:val="00115C52"/>
    <w:rsid w:val="00116340"/>
    <w:rsid w:val="00117209"/>
    <w:rsid w:val="001206ED"/>
    <w:rsid w:val="0012312A"/>
    <w:rsid w:val="00123319"/>
    <w:rsid w:val="001244FC"/>
    <w:rsid w:val="00125DB2"/>
    <w:rsid w:val="00126F06"/>
    <w:rsid w:val="00130551"/>
    <w:rsid w:val="00130DEA"/>
    <w:rsid w:val="00131686"/>
    <w:rsid w:val="00133FF6"/>
    <w:rsid w:val="00134E03"/>
    <w:rsid w:val="00134E95"/>
    <w:rsid w:val="001416E7"/>
    <w:rsid w:val="00142FD2"/>
    <w:rsid w:val="0014753F"/>
    <w:rsid w:val="00147F42"/>
    <w:rsid w:val="00156006"/>
    <w:rsid w:val="001604CA"/>
    <w:rsid w:val="0016164D"/>
    <w:rsid w:val="00171773"/>
    <w:rsid w:val="001745F8"/>
    <w:rsid w:val="00176671"/>
    <w:rsid w:val="00180E36"/>
    <w:rsid w:val="00182748"/>
    <w:rsid w:val="00183863"/>
    <w:rsid w:val="001838CF"/>
    <w:rsid w:val="00192D16"/>
    <w:rsid w:val="00193B80"/>
    <w:rsid w:val="00194E56"/>
    <w:rsid w:val="00196CE3"/>
    <w:rsid w:val="0019730F"/>
    <w:rsid w:val="00197D1A"/>
    <w:rsid w:val="001A0AEC"/>
    <w:rsid w:val="001A2AB2"/>
    <w:rsid w:val="001A4424"/>
    <w:rsid w:val="001A4A8F"/>
    <w:rsid w:val="001A4E02"/>
    <w:rsid w:val="001A5D64"/>
    <w:rsid w:val="001A77C4"/>
    <w:rsid w:val="001A7AA1"/>
    <w:rsid w:val="001B0005"/>
    <w:rsid w:val="001B02D0"/>
    <w:rsid w:val="001B21F5"/>
    <w:rsid w:val="001B4BB4"/>
    <w:rsid w:val="001B5E15"/>
    <w:rsid w:val="001C0292"/>
    <w:rsid w:val="001C0FF4"/>
    <w:rsid w:val="001C1524"/>
    <w:rsid w:val="001C2F6D"/>
    <w:rsid w:val="001C43EF"/>
    <w:rsid w:val="001C5343"/>
    <w:rsid w:val="001C5570"/>
    <w:rsid w:val="001D0356"/>
    <w:rsid w:val="001D1B2D"/>
    <w:rsid w:val="001D1E9D"/>
    <w:rsid w:val="001D1FDB"/>
    <w:rsid w:val="001D25E5"/>
    <w:rsid w:val="001D385C"/>
    <w:rsid w:val="001D546E"/>
    <w:rsid w:val="001D7241"/>
    <w:rsid w:val="001E003D"/>
    <w:rsid w:val="001E05C5"/>
    <w:rsid w:val="001E0AF5"/>
    <w:rsid w:val="001E30F6"/>
    <w:rsid w:val="001E3CE6"/>
    <w:rsid w:val="001E3F8A"/>
    <w:rsid w:val="001E4374"/>
    <w:rsid w:val="001E4BF6"/>
    <w:rsid w:val="001E5818"/>
    <w:rsid w:val="001E5E23"/>
    <w:rsid w:val="001E67B5"/>
    <w:rsid w:val="001F18B3"/>
    <w:rsid w:val="001F39A1"/>
    <w:rsid w:val="001F417B"/>
    <w:rsid w:val="001F4212"/>
    <w:rsid w:val="001F73CB"/>
    <w:rsid w:val="00202ECE"/>
    <w:rsid w:val="00204A78"/>
    <w:rsid w:val="00205093"/>
    <w:rsid w:val="0020553A"/>
    <w:rsid w:val="00210F9B"/>
    <w:rsid w:val="00213134"/>
    <w:rsid w:val="00214D82"/>
    <w:rsid w:val="0022545D"/>
    <w:rsid w:val="00227865"/>
    <w:rsid w:val="00227C76"/>
    <w:rsid w:val="002311B3"/>
    <w:rsid w:val="00234FA3"/>
    <w:rsid w:val="00235F5C"/>
    <w:rsid w:val="00236759"/>
    <w:rsid w:val="0024012C"/>
    <w:rsid w:val="00241094"/>
    <w:rsid w:val="00243504"/>
    <w:rsid w:val="00243797"/>
    <w:rsid w:val="002457CC"/>
    <w:rsid w:val="002464FC"/>
    <w:rsid w:val="002478F9"/>
    <w:rsid w:val="002503D9"/>
    <w:rsid w:val="00253A21"/>
    <w:rsid w:val="00253E1F"/>
    <w:rsid w:val="0025761F"/>
    <w:rsid w:val="002631BF"/>
    <w:rsid w:val="002632C2"/>
    <w:rsid w:val="002641D6"/>
    <w:rsid w:val="0026544D"/>
    <w:rsid w:val="00265BDF"/>
    <w:rsid w:val="00266775"/>
    <w:rsid w:val="00267F03"/>
    <w:rsid w:val="00270C9E"/>
    <w:rsid w:val="00270F51"/>
    <w:rsid w:val="0027299E"/>
    <w:rsid w:val="0027678B"/>
    <w:rsid w:val="00276955"/>
    <w:rsid w:val="0027794D"/>
    <w:rsid w:val="00283237"/>
    <w:rsid w:val="0028354E"/>
    <w:rsid w:val="002859EF"/>
    <w:rsid w:val="0028626D"/>
    <w:rsid w:val="0028714D"/>
    <w:rsid w:val="00287622"/>
    <w:rsid w:val="00290483"/>
    <w:rsid w:val="00292A67"/>
    <w:rsid w:val="00293721"/>
    <w:rsid w:val="00293955"/>
    <w:rsid w:val="0029569A"/>
    <w:rsid w:val="00295D88"/>
    <w:rsid w:val="00295DC5"/>
    <w:rsid w:val="002A60BD"/>
    <w:rsid w:val="002A67EE"/>
    <w:rsid w:val="002B166A"/>
    <w:rsid w:val="002B490E"/>
    <w:rsid w:val="002B4922"/>
    <w:rsid w:val="002B5271"/>
    <w:rsid w:val="002B5C66"/>
    <w:rsid w:val="002B65FB"/>
    <w:rsid w:val="002B7500"/>
    <w:rsid w:val="002C2D19"/>
    <w:rsid w:val="002C34DB"/>
    <w:rsid w:val="002C472E"/>
    <w:rsid w:val="002C4C3E"/>
    <w:rsid w:val="002C5E30"/>
    <w:rsid w:val="002C6842"/>
    <w:rsid w:val="002C7B44"/>
    <w:rsid w:val="002C7D65"/>
    <w:rsid w:val="002D0111"/>
    <w:rsid w:val="002D10FA"/>
    <w:rsid w:val="002D1FA3"/>
    <w:rsid w:val="002D3744"/>
    <w:rsid w:val="002D3976"/>
    <w:rsid w:val="002D4C55"/>
    <w:rsid w:val="002D5717"/>
    <w:rsid w:val="002D5A1B"/>
    <w:rsid w:val="002D6E9D"/>
    <w:rsid w:val="002D7435"/>
    <w:rsid w:val="002E0294"/>
    <w:rsid w:val="002E07EE"/>
    <w:rsid w:val="002E07EF"/>
    <w:rsid w:val="002E312C"/>
    <w:rsid w:val="002E64D3"/>
    <w:rsid w:val="002F1568"/>
    <w:rsid w:val="002F2254"/>
    <w:rsid w:val="002F378F"/>
    <w:rsid w:val="002F42C7"/>
    <w:rsid w:val="002F5CC9"/>
    <w:rsid w:val="002F7512"/>
    <w:rsid w:val="00305F2B"/>
    <w:rsid w:val="003103A9"/>
    <w:rsid w:val="003122F4"/>
    <w:rsid w:val="00312CC7"/>
    <w:rsid w:val="00315E78"/>
    <w:rsid w:val="0032150B"/>
    <w:rsid w:val="00321576"/>
    <w:rsid w:val="003224CC"/>
    <w:rsid w:val="00323683"/>
    <w:rsid w:val="003240C0"/>
    <w:rsid w:val="00325F92"/>
    <w:rsid w:val="003328BF"/>
    <w:rsid w:val="0033446B"/>
    <w:rsid w:val="00334F76"/>
    <w:rsid w:val="00335233"/>
    <w:rsid w:val="003365B9"/>
    <w:rsid w:val="00336F94"/>
    <w:rsid w:val="00336FD9"/>
    <w:rsid w:val="00340237"/>
    <w:rsid w:val="003407D9"/>
    <w:rsid w:val="003432EC"/>
    <w:rsid w:val="003444C4"/>
    <w:rsid w:val="00347268"/>
    <w:rsid w:val="00350B61"/>
    <w:rsid w:val="00351133"/>
    <w:rsid w:val="0035215E"/>
    <w:rsid w:val="00352215"/>
    <w:rsid w:val="00352685"/>
    <w:rsid w:val="00353D35"/>
    <w:rsid w:val="0035587B"/>
    <w:rsid w:val="00355EC3"/>
    <w:rsid w:val="00356D91"/>
    <w:rsid w:val="00357806"/>
    <w:rsid w:val="00363CF1"/>
    <w:rsid w:val="00367394"/>
    <w:rsid w:val="00370739"/>
    <w:rsid w:val="00371B60"/>
    <w:rsid w:val="00372EC8"/>
    <w:rsid w:val="00374E65"/>
    <w:rsid w:val="003802E1"/>
    <w:rsid w:val="00382D55"/>
    <w:rsid w:val="00384D41"/>
    <w:rsid w:val="0038635F"/>
    <w:rsid w:val="003875E0"/>
    <w:rsid w:val="00390206"/>
    <w:rsid w:val="00393374"/>
    <w:rsid w:val="00393541"/>
    <w:rsid w:val="00396130"/>
    <w:rsid w:val="003961EF"/>
    <w:rsid w:val="00396815"/>
    <w:rsid w:val="003A1DEF"/>
    <w:rsid w:val="003A2ED7"/>
    <w:rsid w:val="003A420A"/>
    <w:rsid w:val="003A69D3"/>
    <w:rsid w:val="003B10F5"/>
    <w:rsid w:val="003B347D"/>
    <w:rsid w:val="003B53CE"/>
    <w:rsid w:val="003B659E"/>
    <w:rsid w:val="003C13C4"/>
    <w:rsid w:val="003C1445"/>
    <w:rsid w:val="003C4CF0"/>
    <w:rsid w:val="003C78ED"/>
    <w:rsid w:val="003D272A"/>
    <w:rsid w:val="003D5877"/>
    <w:rsid w:val="003D648B"/>
    <w:rsid w:val="003D7B7F"/>
    <w:rsid w:val="003E007F"/>
    <w:rsid w:val="003E3446"/>
    <w:rsid w:val="003E3709"/>
    <w:rsid w:val="003E7037"/>
    <w:rsid w:val="003E7092"/>
    <w:rsid w:val="003F02C7"/>
    <w:rsid w:val="003F2BC5"/>
    <w:rsid w:val="003F7E75"/>
    <w:rsid w:val="00400491"/>
    <w:rsid w:val="004020DD"/>
    <w:rsid w:val="0040297D"/>
    <w:rsid w:val="00405CCE"/>
    <w:rsid w:val="004067A7"/>
    <w:rsid w:val="004067B9"/>
    <w:rsid w:val="00406FD7"/>
    <w:rsid w:val="004103BA"/>
    <w:rsid w:val="0041136D"/>
    <w:rsid w:val="00411962"/>
    <w:rsid w:val="00416432"/>
    <w:rsid w:val="00417AA0"/>
    <w:rsid w:val="00417D61"/>
    <w:rsid w:val="004204A9"/>
    <w:rsid w:val="004219FF"/>
    <w:rsid w:val="0042330D"/>
    <w:rsid w:val="00425788"/>
    <w:rsid w:val="00430D62"/>
    <w:rsid w:val="00431832"/>
    <w:rsid w:val="00432744"/>
    <w:rsid w:val="0043533F"/>
    <w:rsid w:val="00435456"/>
    <w:rsid w:val="0043750A"/>
    <w:rsid w:val="00437B8D"/>
    <w:rsid w:val="00443B92"/>
    <w:rsid w:val="00444F65"/>
    <w:rsid w:val="0045054D"/>
    <w:rsid w:val="00450DDB"/>
    <w:rsid w:val="004604AB"/>
    <w:rsid w:val="00460AA8"/>
    <w:rsid w:val="004637F5"/>
    <w:rsid w:val="00465221"/>
    <w:rsid w:val="00467A97"/>
    <w:rsid w:val="004705C5"/>
    <w:rsid w:val="0047131C"/>
    <w:rsid w:val="00472D72"/>
    <w:rsid w:val="004812AB"/>
    <w:rsid w:val="00483C77"/>
    <w:rsid w:val="00484D1E"/>
    <w:rsid w:val="00486061"/>
    <w:rsid w:val="004868B9"/>
    <w:rsid w:val="00486E44"/>
    <w:rsid w:val="00487139"/>
    <w:rsid w:val="00490FCF"/>
    <w:rsid w:val="00493260"/>
    <w:rsid w:val="00494457"/>
    <w:rsid w:val="004969C9"/>
    <w:rsid w:val="004A04E9"/>
    <w:rsid w:val="004A070F"/>
    <w:rsid w:val="004A2052"/>
    <w:rsid w:val="004A3530"/>
    <w:rsid w:val="004A37BE"/>
    <w:rsid w:val="004A3A29"/>
    <w:rsid w:val="004A56ED"/>
    <w:rsid w:val="004A59E7"/>
    <w:rsid w:val="004A7BC4"/>
    <w:rsid w:val="004A7C93"/>
    <w:rsid w:val="004B036F"/>
    <w:rsid w:val="004B1012"/>
    <w:rsid w:val="004B28BE"/>
    <w:rsid w:val="004B2A39"/>
    <w:rsid w:val="004B64F9"/>
    <w:rsid w:val="004B7178"/>
    <w:rsid w:val="004B7B4A"/>
    <w:rsid w:val="004B7C82"/>
    <w:rsid w:val="004C076B"/>
    <w:rsid w:val="004C0821"/>
    <w:rsid w:val="004C320D"/>
    <w:rsid w:val="004C4145"/>
    <w:rsid w:val="004C4E3D"/>
    <w:rsid w:val="004C6439"/>
    <w:rsid w:val="004C7519"/>
    <w:rsid w:val="004D0FEB"/>
    <w:rsid w:val="004D262A"/>
    <w:rsid w:val="004D36BD"/>
    <w:rsid w:val="004D4ADF"/>
    <w:rsid w:val="004D65BD"/>
    <w:rsid w:val="004E0F25"/>
    <w:rsid w:val="004E162C"/>
    <w:rsid w:val="004E1A30"/>
    <w:rsid w:val="004E3347"/>
    <w:rsid w:val="004E4E73"/>
    <w:rsid w:val="004E5B3B"/>
    <w:rsid w:val="004E5E66"/>
    <w:rsid w:val="004E7B02"/>
    <w:rsid w:val="004F1C2C"/>
    <w:rsid w:val="004F42D5"/>
    <w:rsid w:val="004F446C"/>
    <w:rsid w:val="004F5AEA"/>
    <w:rsid w:val="004F5C17"/>
    <w:rsid w:val="00500C0E"/>
    <w:rsid w:val="00502ADB"/>
    <w:rsid w:val="005035A9"/>
    <w:rsid w:val="00503B4D"/>
    <w:rsid w:val="00504B81"/>
    <w:rsid w:val="00504EE9"/>
    <w:rsid w:val="00506A65"/>
    <w:rsid w:val="00512786"/>
    <w:rsid w:val="005128FE"/>
    <w:rsid w:val="0051349D"/>
    <w:rsid w:val="005167FC"/>
    <w:rsid w:val="005211AA"/>
    <w:rsid w:val="00521260"/>
    <w:rsid w:val="005217EF"/>
    <w:rsid w:val="00523FF4"/>
    <w:rsid w:val="00525EB2"/>
    <w:rsid w:val="00527960"/>
    <w:rsid w:val="00530AEE"/>
    <w:rsid w:val="005318DA"/>
    <w:rsid w:val="00534264"/>
    <w:rsid w:val="0053457C"/>
    <w:rsid w:val="005356AE"/>
    <w:rsid w:val="00535EDE"/>
    <w:rsid w:val="00536EBA"/>
    <w:rsid w:val="00537326"/>
    <w:rsid w:val="00537573"/>
    <w:rsid w:val="00541D6F"/>
    <w:rsid w:val="00543394"/>
    <w:rsid w:val="00543843"/>
    <w:rsid w:val="0054442C"/>
    <w:rsid w:val="0054651C"/>
    <w:rsid w:val="00546610"/>
    <w:rsid w:val="00550285"/>
    <w:rsid w:val="005514B6"/>
    <w:rsid w:val="00554E11"/>
    <w:rsid w:val="00562094"/>
    <w:rsid w:val="0056251F"/>
    <w:rsid w:val="00566B22"/>
    <w:rsid w:val="00566ED8"/>
    <w:rsid w:val="005676C9"/>
    <w:rsid w:val="00567B8B"/>
    <w:rsid w:val="005741A0"/>
    <w:rsid w:val="005753C5"/>
    <w:rsid w:val="00575545"/>
    <w:rsid w:val="005756B0"/>
    <w:rsid w:val="00575B60"/>
    <w:rsid w:val="0057666C"/>
    <w:rsid w:val="00582315"/>
    <w:rsid w:val="0058323F"/>
    <w:rsid w:val="00583507"/>
    <w:rsid w:val="005836F8"/>
    <w:rsid w:val="00583C61"/>
    <w:rsid w:val="00583D38"/>
    <w:rsid w:val="005858AA"/>
    <w:rsid w:val="00586488"/>
    <w:rsid w:val="00586DBB"/>
    <w:rsid w:val="0058704E"/>
    <w:rsid w:val="00591159"/>
    <w:rsid w:val="005918FA"/>
    <w:rsid w:val="005920EC"/>
    <w:rsid w:val="00592D81"/>
    <w:rsid w:val="0059383B"/>
    <w:rsid w:val="00593CAE"/>
    <w:rsid w:val="00594F5B"/>
    <w:rsid w:val="00595DA0"/>
    <w:rsid w:val="005A0004"/>
    <w:rsid w:val="005A5D3C"/>
    <w:rsid w:val="005A6459"/>
    <w:rsid w:val="005B1302"/>
    <w:rsid w:val="005B1D0C"/>
    <w:rsid w:val="005B323B"/>
    <w:rsid w:val="005B68B8"/>
    <w:rsid w:val="005B7A40"/>
    <w:rsid w:val="005B7F0C"/>
    <w:rsid w:val="005C0C50"/>
    <w:rsid w:val="005C247B"/>
    <w:rsid w:val="005C277F"/>
    <w:rsid w:val="005C3170"/>
    <w:rsid w:val="005C5585"/>
    <w:rsid w:val="005D0247"/>
    <w:rsid w:val="005D3CA0"/>
    <w:rsid w:val="005D4C94"/>
    <w:rsid w:val="005D5DF1"/>
    <w:rsid w:val="005D685A"/>
    <w:rsid w:val="005D6904"/>
    <w:rsid w:val="005D7A61"/>
    <w:rsid w:val="005E5FE1"/>
    <w:rsid w:val="005E61A8"/>
    <w:rsid w:val="005E6A21"/>
    <w:rsid w:val="005E72E4"/>
    <w:rsid w:val="005F1589"/>
    <w:rsid w:val="005F2BE6"/>
    <w:rsid w:val="005F4C4D"/>
    <w:rsid w:val="005F6419"/>
    <w:rsid w:val="00600DF3"/>
    <w:rsid w:val="00601B8A"/>
    <w:rsid w:val="00603605"/>
    <w:rsid w:val="006045C1"/>
    <w:rsid w:val="00606BD0"/>
    <w:rsid w:val="00606D8F"/>
    <w:rsid w:val="00607A3B"/>
    <w:rsid w:val="00610998"/>
    <w:rsid w:val="00611335"/>
    <w:rsid w:val="0061374F"/>
    <w:rsid w:val="006148D9"/>
    <w:rsid w:val="006159DB"/>
    <w:rsid w:val="006162F3"/>
    <w:rsid w:val="006167A7"/>
    <w:rsid w:val="00617400"/>
    <w:rsid w:val="00617A6D"/>
    <w:rsid w:val="0062284F"/>
    <w:rsid w:val="00623277"/>
    <w:rsid w:val="0062479E"/>
    <w:rsid w:val="00624FAB"/>
    <w:rsid w:val="006265E7"/>
    <w:rsid w:val="00626A33"/>
    <w:rsid w:val="006305E9"/>
    <w:rsid w:val="00631576"/>
    <w:rsid w:val="00631CB9"/>
    <w:rsid w:val="00631F9D"/>
    <w:rsid w:val="00632F24"/>
    <w:rsid w:val="0063676D"/>
    <w:rsid w:val="00636951"/>
    <w:rsid w:val="006372D0"/>
    <w:rsid w:val="00640670"/>
    <w:rsid w:val="00641FDF"/>
    <w:rsid w:val="006437F4"/>
    <w:rsid w:val="006453A6"/>
    <w:rsid w:val="006509D4"/>
    <w:rsid w:val="00650BD6"/>
    <w:rsid w:val="006513B3"/>
    <w:rsid w:val="00653634"/>
    <w:rsid w:val="0065377A"/>
    <w:rsid w:val="00653990"/>
    <w:rsid w:val="00662DD4"/>
    <w:rsid w:val="00664950"/>
    <w:rsid w:val="00666AE4"/>
    <w:rsid w:val="006748DF"/>
    <w:rsid w:val="00674AB5"/>
    <w:rsid w:val="00676761"/>
    <w:rsid w:val="00676890"/>
    <w:rsid w:val="006771BE"/>
    <w:rsid w:val="006801CD"/>
    <w:rsid w:val="00683220"/>
    <w:rsid w:val="00684099"/>
    <w:rsid w:val="006860C9"/>
    <w:rsid w:val="0068684D"/>
    <w:rsid w:val="00686B74"/>
    <w:rsid w:val="00687C4D"/>
    <w:rsid w:val="00687FA0"/>
    <w:rsid w:val="00690CB6"/>
    <w:rsid w:val="00691F73"/>
    <w:rsid w:val="00693513"/>
    <w:rsid w:val="006956F8"/>
    <w:rsid w:val="006A5C66"/>
    <w:rsid w:val="006B2991"/>
    <w:rsid w:val="006B345F"/>
    <w:rsid w:val="006B390B"/>
    <w:rsid w:val="006B46E4"/>
    <w:rsid w:val="006B633F"/>
    <w:rsid w:val="006B6D95"/>
    <w:rsid w:val="006B7010"/>
    <w:rsid w:val="006B7F07"/>
    <w:rsid w:val="006C67EC"/>
    <w:rsid w:val="006C6D32"/>
    <w:rsid w:val="006C6E1A"/>
    <w:rsid w:val="006C7B1E"/>
    <w:rsid w:val="006D34E1"/>
    <w:rsid w:val="006D482B"/>
    <w:rsid w:val="006D52D2"/>
    <w:rsid w:val="006D7D12"/>
    <w:rsid w:val="006E0F05"/>
    <w:rsid w:val="006E12CC"/>
    <w:rsid w:val="006E27E1"/>
    <w:rsid w:val="006E3B73"/>
    <w:rsid w:val="006E4847"/>
    <w:rsid w:val="006E57CA"/>
    <w:rsid w:val="006E6115"/>
    <w:rsid w:val="006F04ED"/>
    <w:rsid w:val="006F5EFB"/>
    <w:rsid w:val="006F6B60"/>
    <w:rsid w:val="00701001"/>
    <w:rsid w:val="007076E3"/>
    <w:rsid w:val="007100CA"/>
    <w:rsid w:val="00711331"/>
    <w:rsid w:val="007145FF"/>
    <w:rsid w:val="00715B49"/>
    <w:rsid w:val="0071770C"/>
    <w:rsid w:val="00720EB0"/>
    <w:rsid w:val="00725B5F"/>
    <w:rsid w:val="007263B4"/>
    <w:rsid w:val="007266E9"/>
    <w:rsid w:val="00726BC2"/>
    <w:rsid w:val="0073317B"/>
    <w:rsid w:val="00734AED"/>
    <w:rsid w:val="00740B10"/>
    <w:rsid w:val="007508CF"/>
    <w:rsid w:val="00751515"/>
    <w:rsid w:val="007523FB"/>
    <w:rsid w:val="007525E2"/>
    <w:rsid w:val="00753205"/>
    <w:rsid w:val="00753E67"/>
    <w:rsid w:val="007563DA"/>
    <w:rsid w:val="00757606"/>
    <w:rsid w:val="00762DB4"/>
    <w:rsid w:val="0076574A"/>
    <w:rsid w:val="007672CF"/>
    <w:rsid w:val="00773995"/>
    <w:rsid w:val="00773D5B"/>
    <w:rsid w:val="00775132"/>
    <w:rsid w:val="00775DF3"/>
    <w:rsid w:val="00776EE5"/>
    <w:rsid w:val="00780EDC"/>
    <w:rsid w:val="0078114D"/>
    <w:rsid w:val="00784F9B"/>
    <w:rsid w:val="00785232"/>
    <w:rsid w:val="0078533E"/>
    <w:rsid w:val="00785B69"/>
    <w:rsid w:val="00790E76"/>
    <w:rsid w:val="007920DC"/>
    <w:rsid w:val="00792AF3"/>
    <w:rsid w:val="00795F2B"/>
    <w:rsid w:val="0079664B"/>
    <w:rsid w:val="00796895"/>
    <w:rsid w:val="007971F6"/>
    <w:rsid w:val="007976B2"/>
    <w:rsid w:val="007A00A3"/>
    <w:rsid w:val="007A7CB5"/>
    <w:rsid w:val="007B297A"/>
    <w:rsid w:val="007B3261"/>
    <w:rsid w:val="007B347F"/>
    <w:rsid w:val="007C06A1"/>
    <w:rsid w:val="007C1C4D"/>
    <w:rsid w:val="007C1F22"/>
    <w:rsid w:val="007C21E1"/>
    <w:rsid w:val="007C244E"/>
    <w:rsid w:val="007C2C02"/>
    <w:rsid w:val="007C3D2D"/>
    <w:rsid w:val="007C3ED0"/>
    <w:rsid w:val="007C4534"/>
    <w:rsid w:val="007C573A"/>
    <w:rsid w:val="007C5BEA"/>
    <w:rsid w:val="007C7CD5"/>
    <w:rsid w:val="007D0365"/>
    <w:rsid w:val="007D083F"/>
    <w:rsid w:val="007D0D3E"/>
    <w:rsid w:val="007D2266"/>
    <w:rsid w:val="007D2EFC"/>
    <w:rsid w:val="007D7A6E"/>
    <w:rsid w:val="007E0DF6"/>
    <w:rsid w:val="007E2C85"/>
    <w:rsid w:val="007E5BD7"/>
    <w:rsid w:val="007F0087"/>
    <w:rsid w:val="007F0446"/>
    <w:rsid w:val="007F3CB7"/>
    <w:rsid w:val="007F7AE4"/>
    <w:rsid w:val="007F7C5A"/>
    <w:rsid w:val="00802E3B"/>
    <w:rsid w:val="00802E5A"/>
    <w:rsid w:val="008039DB"/>
    <w:rsid w:val="00803A60"/>
    <w:rsid w:val="00806A76"/>
    <w:rsid w:val="00807CBD"/>
    <w:rsid w:val="00811439"/>
    <w:rsid w:val="00811C9D"/>
    <w:rsid w:val="00811FA7"/>
    <w:rsid w:val="00815076"/>
    <w:rsid w:val="00815E58"/>
    <w:rsid w:val="00816C80"/>
    <w:rsid w:val="00817F2F"/>
    <w:rsid w:val="00822F3E"/>
    <w:rsid w:val="008255E4"/>
    <w:rsid w:val="008258EA"/>
    <w:rsid w:val="00826962"/>
    <w:rsid w:val="00826AF7"/>
    <w:rsid w:val="008309FD"/>
    <w:rsid w:val="00831FC4"/>
    <w:rsid w:val="0083447A"/>
    <w:rsid w:val="00834CEB"/>
    <w:rsid w:val="008357FD"/>
    <w:rsid w:val="00836268"/>
    <w:rsid w:val="00836ABB"/>
    <w:rsid w:val="00836E5C"/>
    <w:rsid w:val="00841BCD"/>
    <w:rsid w:val="00841E91"/>
    <w:rsid w:val="00842B2B"/>
    <w:rsid w:val="00845F00"/>
    <w:rsid w:val="008477AE"/>
    <w:rsid w:val="00847904"/>
    <w:rsid w:val="0085018C"/>
    <w:rsid w:val="008525CF"/>
    <w:rsid w:val="00855947"/>
    <w:rsid w:val="00856C41"/>
    <w:rsid w:val="00857A24"/>
    <w:rsid w:val="008625B7"/>
    <w:rsid w:val="00863D00"/>
    <w:rsid w:val="0086723D"/>
    <w:rsid w:val="00867C9D"/>
    <w:rsid w:val="00872377"/>
    <w:rsid w:val="00872BB9"/>
    <w:rsid w:val="00874114"/>
    <w:rsid w:val="00874E4A"/>
    <w:rsid w:val="0087563B"/>
    <w:rsid w:val="00876D25"/>
    <w:rsid w:val="008817E1"/>
    <w:rsid w:val="008826C1"/>
    <w:rsid w:val="0088319D"/>
    <w:rsid w:val="008832F6"/>
    <w:rsid w:val="0088382E"/>
    <w:rsid w:val="00885242"/>
    <w:rsid w:val="00891875"/>
    <w:rsid w:val="00895B3B"/>
    <w:rsid w:val="008A0FCF"/>
    <w:rsid w:val="008A130A"/>
    <w:rsid w:val="008A3BAE"/>
    <w:rsid w:val="008A4E12"/>
    <w:rsid w:val="008A5E03"/>
    <w:rsid w:val="008B4B3F"/>
    <w:rsid w:val="008B649C"/>
    <w:rsid w:val="008B725F"/>
    <w:rsid w:val="008B7958"/>
    <w:rsid w:val="008B7D8A"/>
    <w:rsid w:val="008C0A3D"/>
    <w:rsid w:val="008C265B"/>
    <w:rsid w:val="008C3A52"/>
    <w:rsid w:val="008D0353"/>
    <w:rsid w:val="008D2CC4"/>
    <w:rsid w:val="008D3138"/>
    <w:rsid w:val="008D3480"/>
    <w:rsid w:val="008D4608"/>
    <w:rsid w:val="008D48B5"/>
    <w:rsid w:val="008D50B7"/>
    <w:rsid w:val="008E0A85"/>
    <w:rsid w:val="008E1589"/>
    <w:rsid w:val="008E2206"/>
    <w:rsid w:val="008E4025"/>
    <w:rsid w:val="008E4091"/>
    <w:rsid w:val="008E6C2B"/>
    <w:rsid w:val="008E6CAF"/>
    <w:rsid w:val="008E71DF"/>
    <w:rsid w:val="008F0C2B"/>
    <w:rsid w:val="008F1542"/>
    <w:rsid w:val="008F19BC"/>
    <w:rsid w:val="008F3902"/>
    <w:rsid w:val="008F395B"/>
    <w:rsid w:val="008F5C30"/>
    <w:rsid w:val="008F6650"/>
    <w:rsid w:val="008F7266"/>
    <w:rsid w:val="00900597"/>
    <w:rsid w:val="009042BD"/>
    <w:rsid w:val="0090529C"/>
    <w:rsid w:val="009054BD"/>
    <w:rsid w:val="00905AB0"/>
    <w:rsid w:val="0090641C"/>
    <w:rsid w:val="00913463"/>
    <w:rsid w:val="00922CFF"/>
    <w:rsid w:val="00925EE5"/>
    <w:rsid w:val="0092644A"/>
    <w:rsid w:val="009279A5"/>
    <w:rsid w:val="0093016F"/>
    <w:rsid w:val="009305A1"/>
    <w:rsid w:val="00931A9C"/>
    <w:rsid w:val="009332A8"/>
    <w:rsid w:val="00935EDA"/>
    <w:rsid w:val="00935FCC"/>
    <w:rsid w:val="0093633A"/>
    <w:rsid w:val="00936647"/>
    <w:rsid w:val="00940489"/>
    <w:rsid w:val="00943216"/>
    <w:rsid w:val="009433A2"/>
    <w:rsid w:val="00943EA6"/>
    <w:rsid w:val="00946A61"/>
    <w:rsid w:val="00953335"/>
    <w:rsid w:val="009533DD"/>
    <w:rsid w:val="009541B5"/>
    <w:rsid w:val="009542CA"/>
    <w:rsid w:val="00954E30"/>
    <w:rsid w:val="0095749A"/>
    <w:rsid w:val="0096301E"/>
    <w:rsid w:val="00963CF4"/>
    <w:rsid w:val="0096614E"/>
    <w:rsid w:val="009671FE"/>
    <w:rsid w:val="00971094"/>
    <w:rsid w:val="009739F1"/>
    <w:rsid w:val="00977A8C"/>
    <w:rsid w:val="00977E1D"/>
    <w:rsid w:val="009852E1"/>
    <w:rsid w:val="00986761"/>
    <w:rsid w:val="009904F9"/>
    <w:rsid w:val="009906A4"/>
    <w:rsid w:val="00991C41"/>
    <w:rsid w:val="00991DD1"/>
    <w:rsid w:val="00996528"/>
    <w:rsid w:val="00996A0E"/>
    <w:rsid w:val="00997729"/>
    <w:rsid w:val="00997B50"/>
    <w:rsid w:val="009A2231"/>
    <w:rsid w:val="009A304D"/>
    <w:rsid w:val="009A3A61"/>
    <w:rsid w:val="009B0970"/>
    <w:rsid w:val="009B1B58"/>
    <w:rsid w:val="009B1D87"/>
    <w:rsid w:val="009B42BF"/>
    <w:rsid w:val="009B594B"/>
    <w:rsid w:val="009C02B6"/>
    <w:rsid w:val="009C0D23"/>
    <w:rsid w:val="009C121D"/>
    <w:rsid w:val="009C45C3"/>
    <w:rsid w:val="009C62CC"/>
    <w:rsid w:val="009C6FAD"/>
    <w:rsid w:val="009D05C9"/>
    <w:rsid w:val="009D0D00"/>
    <w:rsid w:val="009D18C1"/>
    <w:rsid w:val="009D2D16"/>
    <w:rsid w:val="009D482A"/>
    <w:rsid w:val="009D55C4"/>
    <w:rsid w:val="009D659A"/>
    <w:rsid w:val="009E0521"/>
    <w:rsid w:val="009E0C35"/>
    <w:rsid w:val="009E0E64"/>
    <w:rsid w:val="009E2E9A"/>
    <w:rsid w:val="009E4E16"/>
    <w:rsid w:val="009E6C66"/>
    <w:rsid w:val="009E7BAF"/>
    <w:rsid w:val="009F381B"/>
    <w:rsid w:val="009F4138"/>
    <w:rsid w:val="009F7899"/>
    <w:rsid w:val="00A023F5"/>
    <w:rsid w:val="00A02980"/>
    <w:rsid w:val="00A1028A"/>
    <w:rsid w:val="00A13B04"/>
    <w:rsid w:val="00A16D50"/>
    <w:rsid w:val="00A1733C"/>
    <w:rsid w:val="00A22B78"/>
    <w:rsid w:val="00A25AE5"/>
    <w:rsid w:val="00A25C80"/>
    <w:rsid w:val="00A3013C"/>
    <w:rsid w:val="00A3172B"/>
    <w:rsid w:val="00A31BF7"/>
    <w:rsid w:val="00A362DE"/>
    <w:rsid w:val="00A3684A"/>
    <w:rsid w:val="00A37002"/>
    <w:rsid w:val="00A378F2"/>
    <w:rsid w:val="00A411D6"/>
    <w:rsid w:val="00A43A83"/>
    <w:rsid w:val="00A453A7"/>
    <w:rsid w:val="00A4774E"/>
    <w:rsid w:val="00A507BA"/>
    <w:rsid w:val="00A53233"/>
    <w:rsid w:val="00A547D2"/>
    <w:rsid w:val="00A57358"/>
    <w:rsid w:val="00A65CC1"/>
    <w:rsid w:val="00A6661A"/>
    <w:rsid w:val="00A66DC1"/>
    <w:rsid w:val="00A7072C"/>
    <w:rsid w:val="00A71FC6"/>
    <w:rsid w:val="00A72D99"/>
    <w:rsid w:val="00A72EDD"/>
    <w:rsid w:val="00A80B2F"/>
    <w:rsid w:val="00A80BFA"/>
    <w:rsid w:val="00A81031"/>
    <w:rsid w:val="00A816A0"/>
    <w:rsid w:val="00A8174C"/>
    <w:rsid w:val="00A82647"/>
    <w:rsid w:val="00A82A1B"/>
    <w:rsid w:val="00A82C51"/>
    <w:rsid w:val="00A8391D"/>
    <w:rsid w:val="00A85316"/>
    <w:rsid w:val="00A864CF"/>
    <w:rsid w:val="00A86C9E"/>
    <w:rsid w:val="00A86D14"/>
    <w:rsid w:val="00A87CEC"/>
    <w:rsid w:val="00A9040E"/>
    <w:rsid w:val="00A93370"/>
    <w:rsid w:val="00A94A03"/>
    <w:rsid w:val="00A95C90"/>
    <w:rsid w:val="00A974CF"/>
    <w:rsid w:val="00A977CF"/>
    <w:rsid w:val="00AA0173"/>
    <w:rsid w:val="00AA1B0E"/>
    <w:rsid w:val="00AA34CD"/>
    <w:rsid w:val="00AA3F62"/>
    <w:rsid w:val="00AA5B34"/>
    <w:rsid w:val="00AB0446"/>
    <w:rsid w:val="00AB34B8"/>
    <w:rsid w:val="00AB4344"/>
    <w:rsid w:val="00AB49DA"/>
    <w:rsid w:val="00AB53E4"/>
    <w:rsid w:val="00AC08BA"/>
    <w:rsid w:val="00AC0EDF"/>
    <w:rsid w:val="00AC1EA9"/>
    <w:rsid w:val="00AC5CA7"/>
    <w:rsid w:val="00AC6FCE"/>
    <w:rsid w:val="00AD053C"/>
    <w:rsid w:val="00AD0B30"/>
    <w:rsid w:val="00AD14F4"/>
    <w:rsid w:val="00AD1FD6"/>
    <w:rsid w:val="00AD231B"/>
    <w:rsid w:val="00AD4269"/>
    <w:rsid w:val="00AD66DF"/>
    <w:rsid w:val="00AD7991"/>
    <w:rsid w:val="00AE2050"/>
    <w:rsid w:val="00AE20CB"/>
    <w:rsid w:val="00AE28B5"/>
    <w:rsid w:val="00AE2C1B"/>
    <w:rsid w:val="00AE43CD"/>
    <w:rsid w:val="00AE56B1"/>
    <w:rsid w:val="00AE65BE"/>
    <w:rsid w:val="00AE795B"/>
    <w:rsid w:val="00AF1D7A"/>
    <w:rsid w:val="00AF63DD"/>
    <w:rsid w:val="00B00E78"/>
    <w:rsid w:val="00B033EE"/>
    <w:rsid w:val="00B03D68"/>
    <w:rsid w:val="00B0548C"/>
    <w:rsid w:val="00B05C60"/>
    <w:rsid w:val="00B10147"/>
    <w:rsid w:val="00B1160E"/>
    <w:rsid w:val="00B127AA"/>
    <w:rsid w:val="00B14D5A"/>
    <w:rsid w:val="00B14E4D"/>
    <w:rsid w:val="00B17580"/>
    <w:rsid w:val="00B21AFC"/>
    <w:rsid w:val="00B24FA6"/>
    <w:rsid w:val="00B25395"/>
    <w:rsid w:val="00B25B78"/>
    <w:rsid w:val="00B25EBC"/>
    <w:rsid w:val="00B3108D"/>
    <w:rsid w:val="00B31B09"/>
    <w:rsid w:val="00B32EF7"/>
    <w:rsid w:val="00B3586A"/>
    <w:rsid w:val="00B3660B"/>
    <w:rsid w:val="00B41981"/>
    <w:rsid w:val="00B4317C"/>
    <w:rsid w:val="00B44D4A"/>
    <w:rsid w:val="00B44D84"/>
    <w:rsid w:val="00B46F7E"/>
    <w:rsid w:val="00B50971"/>
    <w:rsid w:val="00B50CCD"/>
    <w:rsid w:val="00B54184"/>
    <w:rsid w:val="00B557E6"/>
    <w:rsid w:val="00B602EE"/>
    <w:rsid w:val="00B604BC"/>
    <w:rsid w:val="00B62930"/>
    <w:rsid w:val="00B63000"/>
    <w:rsid w:val="00B632D4"/>
    <w:rsid w:val="00B64314"/>
    <w:rsid w:val="00B65200"/>
    <w:rsid w:val="00B66956"/>
    <w:rsid w:val="00B708C6"/>
    <w:rsid w:val="00B717FC"/>
    <w:rsid w:val="00B72EB5"/>
    <w:rsid w:val="00B73862"/>
    <w:rsid w:val="00B7422E"/>
    <w:rsid w:val="00B74EC4"/>
    <w:rsid w:val="00B76B3A"/>
    <w:rsid w:val="00B81FD1"/>
    <w:rsid w:val="00B82E47"/>
    <w:rsid w:val="00B838B9"/>
    <w:rsid w:val="00B84627"/>
    <w:rsid w:val="00B84E2D"/>
    <w:rsid w:val="00B85EEB"/>
    <w:rsid w:val="00B9048D"/>
    <w:rsid w:val="00B906DD"/>
    <w:rsid w:val="00B907EA"/>
    <w:rsid w:val="00B92D56"/>
    <w:rsid w:val="00B92E7B"/>
    <w:rsid w:val="00B9390E"/>
    <w:rsid w:val="00B973B8"/>
    <w:rsid w:val="00BA3188"/>
    <w:rsid w:val="00BA3B30"/>
    <w:rsid w:val="00BA6E48"/>
    <w:rsid w:val="00BA724E"/>
    <w:rsid w:val="00BB0379"/>
    <w:rsid w:val="00BB13A7"/>
    <w:rsid w:val="00BB2728"/>
    <w:rsid w:val="00BB6E35"/>
    <w:rsid w:val="00BC0C99"/>
    <w:rsid w:val="00BC32F0"/>
    <w:rsid w:val="00BC5EC3"/>
    <w:rsid w:val="00BC6BC2"/>
    <w:rsid w:val="00BD3AA6"/>
    <w:rsid w:val="00BD3E6E"/>
    <w:rsid w:val="00BD4DAA"/>
    <w:rsid w:val="00BE0BDA"/>
    <w:rsid w:val="00BE20E8"/>
    <w:rsid w:val="00BE3B0E"/>
    <w:rsid w:val="00BE4F89"/>
    <w:rsid w:val="00BE5EAE"/>
    <w:rsid w:val="00BE714E"/>
    <w:rsid w:val="00BF08EE"/>
    <w:rsid w:val="00BF14F7"/>
    <w:rsid w:val="00BF2218"/>
    <w:rsid w:val="00BF4FCE"/>
    <w:rsid w:val="00BF5789"/>
    <w:rsid w:val="00BF7081"/>
    <w:rsid w:val="00C02969"/>
    <w:rsid w:val="00C04263"/>
    <w:rsid w:val="00C056B6"/>
    <w:rsid w:val="00C06ED8"/>
    <w:rsid w:val="00C10314"/>
    <w:rsid w:val="00C10D8A"/>
    <w:rsid w:val="00C11896"/>
    <w:rsid w:val="00C13466"/>
    <w:rsid w:val="00C15182"/>
    <w:rsid w:val="00C17376"/>
    <w:rsid w:val="00C20B8E"/>
    <w:rsid w:val="00C27667"/>
    <w:rsid w:val="00C36641"/>
    <w:rsid w:val="00C36C74"/>
    <w:rsid w:val="00C41C6F"/>
    <w:rsid w:val="00C42927"/>
    <w:rsid w:val="00C45AC0"/>
    <w:rsid w:val="00C47E23"/>
    <w:rsid w:val="00C47E3D"/>
    <w:rsid w:val="00C50128"/>
    <w:rsid w:val="00C51256"/>
    <w:rsid w:val="00C553B3"/>
    <w:rsid w:val="00C557E3"/>
    <w:rsid w:val="00C55EE8"/>
    <w:rsid w:val="00C5673B"/>
    <w:rsid w:val="00C576C0"/>
    <w:rsid w:val="00C60343"/>
    <w:rsid w:val="00C623E8"/>
    <w:rsid w:val="00C632FD"/>
    <w:rsid w:val="00C63C62"/>
    <w:rsid w:val="00C65557"/>
    <w:rsid w:val="00C66813"/>
    <w:rsid w:val="00C670A3"/>
    <w:rsid w:val="00C7290F"/>
    <w:rsid w:val="00C8088C"/>
    <w:rsid w:val="00C826E2"/>
    <w:rsid w:val="00C833E0"/>
    <w:rsid w:val="00C83765"/>
    <w:rsid w:val="00C84003"/>
    <w:rsid w:val="00C84FFB"/>
    <w:rsid w:val="00C86815"/>
    <w:rsid w:val="00C87B49"/>
    <w:rsid w:val="00C9046E"/>
    <w:rsid w:val="00C95BE5"/>
    <w:rsid w:val="00C95CFB"/>
    <w:rsid w:val="00C9748F"/>
    <w:rsid w:val="00CA012C"/>
    <w:rsid w:val="00CA1EC5"/>
    <w:rsid w:val="00CA47A6"/>
    <w:rsid w:val="00CA5A02"/>
    <w:rsid w:val="00CA662E"/>
    <w:rsid w:val="00CB0146"/>
    <w:rsid w:val="00CB016E"/>
    <w:rsid w:val="00CB038A"/>
    <w:rsid w:val="00CB34CA"/>
    <w:rsid w:val="00CB4626"/>
    <w:rsid w:val="00CB6B37"/>
    <w:rsid w:val="00CB7BCA"/>
    <w:rsid w:val="00CC009D"/>
    <w:rsid w:val="00CC0690"/>
    <w:rsid w:val="00CC0B18"/>
    <w:rsid w:val="00CC0E8F"/>
    <w:rsid w:val="00CC147C"/>
    <w:rsid w:val="00CC20CB"/>
    <w:rsid w:val="00CC21CD"/>
    <w:rsid w:val="00CC25E9"/>
    <w:rsid w:val="00CC468A"/>
    <w:rsid w:val="00CC49F4"/>
    <w:rsid w:val="00CC5B6C"/>
    <w:rsid w:val="00CC72FA"/>
    <w:rsid w:val="00CD1702"/>
    <w:rsid w:val="00CD20F7"/>
    <w:rsid w:val="00CD24C6"/>
    <w:rsid w:val="00CD4AB4"/>
    <w:rsid w:val="00CD50F3"/>
    <w:rsid w:val="00CD7492"/>
    <w:rsid w:val="00CD7844"/>
    <w:rsid w:val="00CE04B0"/>
    <w:rsid w:val="00CE05D8"/>
    <w:rsid w:val="00CE39BF"/>
    <w:rsid w:val="00CE3A6B"/>
    <w:rsid w:val="00CE55F9"/>
    <w:rsid w:val="00CE60C1"/>
    <w:rsid w:val="00CE6D8F"/>
    <w:rsid w:val="00CF04C6"/>
    <w:rsid w:val="00CF2ACB"/>
    <w:rsid w:val="00CF66B9"/>
    <w:rsid w:val="00D001C7"/>
    <w:rsid w:val="00D001FC"/>
    <w:rsid w:val="00D00211"/>
    <w:rsid w:val="00D013FB"/>
    <w:rsid w:val="00D01991"/>
    <w:rsid w:val="00D01CF3"/>
    <w:rsid w:val="00D0261E"/>
    <w:rsid w:val="00D03C00"/>
    <w:rsid w:val="00D06133"/>
    <w:rsid w:val="00D06309"/>
    <w:rsid w:val="00D06740"/>
    <w:rsid w:val="00D06BA0"/>
    <w:rsid w:val="00D104C3"/>
    <w:rsid w:val="00D10B30"/>
    <w:rsid w:val="00D119C8"/>
    <w:rsid w:val="00D11BE6"/>
    <w:rsid w:val="00D121BC"/>
    <w:rsid w:val="00D142FD"/>
    <w:rsid w:val="00D220C5"/>
    <w:rsid w:val="00D22CEE"/>
    <w:rsid w:val="00D23484"/>
    <w:rsid w:val="00D25BF5"/>
    <w:rsid w:val="00D27872"/>
    <w:rsid w:val="00D3102B"/>
    <w:rsid w:val="00D32ABD"/>
    <w:rsid w:val="00D351EA"/>
    <w:rsid w:val="00D35C82"/>
    <w:rsid w:val="00D43403"/>
    <w:rsid w:val="00D43B48"/>
    <w:rsid w:val="00D4435F"/>
    <w:rsid w:val="00D454BD"/>
    <w:rsid w:val="00D4583F"/>
    <w:rsid w:val="00D46321"/>
    <w:rsid w:val="00D47A9F"/>
    <w:rsid w:val="00D47E51"/>
    <w:rsid w:val="00D532C4"/>
    <w:rsid w:val="00D54ECB"/>
    <w:rsid w:val="00D54EED"/>
    <w:rsid w:val="00D55C66"/>
    <w:rsid w:val="00D575E7"/>
    <w:rsid w:val="00D57615"/>
    <w:rsid w:val="00D57D78"/>
    <w:rsid w:val="00D57F90"/>
    <w:rsid w:val="00D60D52"/>
    <w:rsid w:val="00D616CF"/>
    <w:rsid w:val="00D62480"/>
    <w:rsid w:val="00D62E71"/>
    <w:rsid w:val="00D63B6D"/>
    <w:rsid w:val="00D640DA"/>
    <w:rsid w:val="00D67EA3"/>
    <w:rsid w:val="00D713CB"/>
    <w:rsid w:val="00D72282"/>
    <w:rsid w:val="00D740CA"/>
    <w:rsid w:val="00D7424B"/>
    <w:rsid w:val="00D74B8D"/>
    <w:rsid w:val="00D75E5D"/>
    <w:rsid w:val="00D76C23"/>
    <w:rsid w:val="00D80EBB"/>
    <w:rsid w:val="00D82168"/>
    <w:rsid w:val="00D83F21"/>
    <w:rsid w:val="00D84BC5"/>
    <w:rsid w:val="00D85728"/>
    <w:rsid w:val="00D8615C"/>
    <w:rsid w:val="00D86902"/>
    <w:rsid w:val="00D87CCA"/>
    <w:rsid w:val="00D92E5D"/>
    <w:rsid w:val="00D93639"/>
    <w:rsid w:val="00D9456D"/>
    <w:rsid w:val="00D963EB"/>
    <w:rsid w:val="00D9783F"/>
    <w:rsid w:val="00DA0959"/>
    <w:rsid w:val="00DA1387"/>
    <w:rsid w:val="00DA1DF7"/>
    <w:rsid w:val="00DA50FB"/>
    <w:rsid w:val="00DA6F60"/>
    <w:rsid w:val="00DB00A1"/>
    <w:rsid w:val="00DB407A"/>
    <w:rsid w:val="00DB460D"/>
    <w:rsid w:val="00DB6390"/>
    <w:rsid w:val="00DC06BF"/>
    <w:rsid w:val="00DC1212"/>
    <w:rsid w:val="00DC130B"/>
    <w:rsid w:val="00DC1E72"/>
    <w:rsid w:val="00DC2091"/>
    <w:rsid w:val="00DC6301"/>
    <w:rsid w:val="00DC727D"/>
    <w:rsid w:val="00DD001C"/>
    <w:rsid w:val="00DD14E0"/>
    <w:rsid w:val="00DD2D51"/>
    <w:rsid w:val="00DD36A4"/>
    <w:rsid w:val="00DD48C9"/>
    <w:rsid w:val="00DD4E45"/>
    <w:rsid w:val="00DD555A"/>
    <w:rsid w:val="00DD7331"/>
    <w:rsid w:val="00DE1A4C"/>
    <w:rsid w:val="00DE45E3"/>
    <w:rsid w:val="00DE679B"/>
    <w:rsid w:val="00DF007A"/>
    <w:rsid w:val="00DF2069"/>
    <w:rsid w:val="00DF2997"/>
    <w:rsid w:val="00DF2FF7"/>
    <w:rsid w:val="00DF35D4"/>
    <w:rsid w:val="00DF7612"/>
    <w:rsid w:val="00E01A5E"/>
    <w:rsid w:val="00E032CC"/>
    <w:rsid w:val="00E03CE2"/>
    <w:rsid w:val="00E042C3"/>
    <w:rsid w:val="00E10E90"/>
    <w:rsid w:val="00E146D3"/>
    <w:rsid w:val="00E15B4F"/>
    <w:rsid w:val="00E16738"/>
    <w:rsid w:val="00E17C83"/>
    <w:rsid w:val="00E20583"/>
    <w:rsid w:val="00E2293A"/>
    <w:rsid w:val="00E24B46"/>
    <w:rsid w:val="00E26B45"/>
    <w:rsid w:val="00E30DA9"/>
    <w:rsid w:val="00E32B32"/>
    <w:rsid w:val="00E32F91"/>
    <w:rsid w:val="00E330C4"/>
    <w:rsid w:val="00E33842"/>
    <w:rsid w:val="00E338EA"/>
    <w:rsid w:val="00E40CD9"/>
    <w:rsid w:val="00E43494"/>
    <w:rsid w:val="00E44E95"/>
    <w:rsid w:val="00E454EE"/>
    <w:rsid w:val="00E45C9A"/>
    <w:rsid w:val="00E46E8D"/>
    <w:rsid w:val="00E46F2D"/>
    <w:rsid w:val="00E5325B"/>
    <w:rsid w:val="00E5562C"/>
    <w:rsid w:val="00E5644C"/>
    <w:rsid w:val="00E5654C"/>
    <w:rsid w:val="00E60B09"/>
    <w:rsid w:val="00E62893"/>
    <w:rsid w:val="00E636BC"/>
    <w:rsid w:val="00E65360"/>
    <w:rsid w:val="00E67E9C"/>
    <w:rsid w:val="00E70A7D"/>
    <w:rsid w:val="00E713DD"/>
    <w:rsid w:val="00E7262F"/>
    <w:rsid w:val="00E81455"/>
    <w:rsid w:val="00E832F3"/>
    <w:rsid w:val="00E842CF"/>
    <w:rsid w:val="00E864A9"/>
    <w:rsid w:val="00E86F3F"/>
    <w:rsid w:val="00E87FDD"/>
    <w:rsid w:val="00E87FF7"/>
    <w:rsid w:val="00E906CE"/>
    <w:rsid w:val="00E93D95"/>
    <w:rsid w:val="00E94C8E"/>
    <w:rsid w:val="00E95D9C"/>
    <w:rsid w:val="00E95E62"/>
    <w:rsid w:val="00EA0781"/>
    <w:rsid w:val="00EA1077"/>
    <w:rsid w:val="00EA3D34"/>
    <w:rsid w:val="00EB3C1D"/>
    <w:rsid w:val="00EB45F0"/>
    <w:rsid w:val="00EB4D4F"/>
    <w:rsid w:val="00EB5740"/>
    <w:rsid w:val="00EB5E6B"/>
    <w:rsid w:val="00EB6B4E"/>
    <w:rsid w:val="00EB71B0"/>
    <w:rsid w:val="00EB76ED"/>
    <w:rsid w:val="00EC0A76"/>
    <w:rsid w:val="00EC24FD"/>
    <w:rsid w:val="00EC3646"/>
    <w:rsid w:val="00EC3D19"/>
    <w:rsid w:val="00EC4A20"/>
    <w:rsid w:val="00EC6563"/>
    <w:rsid w:val="00EC7BC3"/>
    <w:rsid w:val="00ED148B"/>
    <w:rsid w:val="00ED2899"/>
    <w:rsid w:val="00ED2C97"/>
    <w:rsid w:val="00ED3BC0"/>
    <w:rsid w:val="00ED3D1A"/>
    <w:rsid w:val="00ED7600"/>
    <w:rsid w:val="00ED7D7A"/>
    <w:rsid w:val="00EE1C9A"/>
    <w:rsid w:val="00EE3A81"/>
    <w:rsid w:val="00EE5FAA"/>
    <w:rsid w:val="00EE6761"/>
    <w:rsid w:val="00EF2919"/>
    <w:rsid w:val="00EF2A70"/>
    <w:rsid w:val="00EF63C1"/>
    <w:rsid w:val="00F00EBC"/>
    <w:rsid w:val="00F03796"/>
    <w:rsid w:val="00F03FCB"/>
    <w:rsid w:val="00F04098"/>
    <w:rsid w:val="00F05E29"/>
    <w:rsid w:val="00F06452"/>
    <w:rsid w:val="00F067FE"/>
    <w:rsid w:val="00F06A45"/>
    <w:rsid w:val="00F06F27"/>
    <w:rsid w:val="00F1362C"/>
    <w:rsid w:val="00F14DFA"/>
    <w:rsid w:val="00F179CD"/>
    <w:rsid w:val="00F20AC1"/>
    <w:rsid w:val="00F217B2"/>
    <w:rsid w:val="00F21CE9"/>
    <w:rsid w:val="00F22326"/>
    <w:rsid w:val="00F24C76"/>
    <w:rsid w:val="00F25906"/>
    <w:rsid w:val="00F26059"/>
    <w:rsid w:val="00F26B55"/>
    <w:rsid w:val="00F30758"/>
    <w:rsid w:val="00F30C16"/>
    <w:rsid w:val="00F31ADD"/>
    <w:rsid w:val="00F32FC5"/>
    <w:rsid w:val="00F34BAB"/>
    <w:rsid w:val="00F35C1D"/>
    <w:rsid w:val="00F36637"/>
    <w:rsid w:val="00F37BF2"/>
    <w:rsid w:val="00F4066F"/>
    <w:rsid w:val="00F459E4"/>
    <w:rsid w:val="00F469DC"/>
    <w:rsid w:val="00F47A01"/>
    <w:rsid w:val="00F5200A"/>
    <w:rsid w:val="00F52EB2"/>
    <w:rsid w:val="00F52F3E"/>
    <w:rsid w:val="00F531E9"/>
    <w:rsid w:val="00F57819"/>
    <w:rsid w:val="00F57C1E"/>
    <w:rsid w:val="00F57C70"/>
    <w:rsid w:val="00F6094A"/>
    <w:rsid w:val="00F6142B"/>
    <w:rsid w:val="00F64ADA"/>
    <w:rsid w:val="00F704BA"/>
    <w:rsid w:val="00F71662"/>
    <w:rsid w:val="00F72A60"/>
    <w:rsid w:val="00F72C34"/>
    <w:rsid w:val="00F73AA3"/>
    <w:rsid w:val="00F809B1"/>
    <w:rsid w:val="00F80BAF"/>
    <w:rsid w:val="00F824F5"/>
    <w:rsid w:val="00F82B92"/>
    <w:rsid w:val="00F924AC"/>
    <w:rsid w:val="00F92B5C"/>
    <w:rsid w:val="00F93EEA"/>
    <w:rsid w:val="00F96932"/>
    <w:rsid w:val="00F9724B"/>
    <w:rsid w:val="00F977F1"/>
    <w:rsid w:val="00FA18DE"/>
    <w:rsid w:val="00FA26CF"/>
    <w:rsid w:val="00FA365A"/>
    <w:rsid w:val="00FA376D"/>
    <w:rsid w:val="00FA79B3"/>
    <w:rsid w:val="00FB0324"/>
    <w:rsid w:val="00FB216D"/>
    <w:rsid w:val="00FB3EA9"/>
    <w:rsid w:val="00FB626A"/>
    <w:rsid w:val="00FB68AA"/>
    <w:rsid w:val="00FB6CE0"/>
    <w:rsid w:val="00FC0E10"/>
    <w:rsid w:val="00FC29B9"/>
    <w:rsid w:val="00FC4248"/>
    <w:rsid w:val="00FC4F61"/>
    <w:rsid w:val="00FC6FD3"/>
    <w:rsid w:val="00FD0F4F"/>
    <w:rsid w:val="00FD1213"/>
    <w:rsid w:val="00FD1234"/>
    <w:rsid w:val="00FD24A1"/>
    <w:rsid w:val="00FD3D08"/>
    <w:rsid w:val="00FD4F6C"/>
    <w:rsid w:val="00FD6180"/>
    <w:rsid w:val="00FE062F"/>
    <w:rsid w:val="00FE1C76"/>
    <w:rsid w:val="00FE2410"/>
    <w:rsid w:val="00FE274D"/>
    <w:rsid w:val="00FE4A21"/>
    <w:rsid w:val="00FE4ECF"/>
    <w:rsid w:val="00FE784B"/>
    <w:rsid w:val="00FE7DE6"/>
    <w:rsid w:val="00FF064F"/>
    <w:rsid w:val="00FF0CF4"/>
    <w:rsid w:val="00FF0E8B"/>
    <w:rsid w:val="00FF191F"/>
    <w:rsid w:val="00FF29A8"/>
    <w:rsid w:val="00FF5AB1"/>
    <w:rsid w:val="00FF6F15"/>
    <w:rsid w:val="16487AF6"/>
    <w:rsid w:val="18E7D5F0"/>
    <w:rsid w:val="32E68268"/>
    <w:rsid w:val="40BBF599"/>
    <w:rsid w:val="63292F52"/>
    <w:rsid w:val="779429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1389C8F8"/>
  <w15:chartTrackingRefBased/>
  <w15:docId w15:val="{E5B92A42-5D87-418B-B05E-5BD095891A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612A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C4E3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- Bullets,列出段落,Lista1,?? ??,?????,????,목록 단락,リスト段落,中等深浅网格 1 - 着色 21,列表段落,¥¡¡¡¡ì¬º¥¹¥È¶ÎÂä,ÁÐ³ö¶ÎÂä,¥ê¥¹¥È¶ÎÂä,列表段落1,—ño’i—Ž,1st level - Bullet List Paragraph,Lettre d'introduction,Paragrafo elenco,Normal bullet 2,Bullet list,列出段落1,列表段落11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aliases w:val="- Bullets Char,列出段落 Char,Lista1 Char,?? ?? Char,????? Char,???? Char,목록 단락 Char,リスト段落 Char,中等深浅网格 1 - 着色 21 Char,列表段落 Char,¥¡¡¡¡ì¬º¥¹¥È¶ÎÂä Char,ÁÐ³ö¶ÎÂä Char,¥ê¥¹¥È¶ÎÂä Char,列表段落1 Char,—ño’i—Ž Char,Lettre d'introduction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qFormat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C29B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  <w:ind w:left="400" w:hanging="400"/>
    </w:pPr>
    <w:rPr>
      <w:rFonts w:asciiTheme="minorHAnsi" w:hAnsiTheme="minorHAnsi"/>
      <w:caps/>
      <w:szCs w:val="20"/>
    </w:r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7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278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27872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semiHidden/>
    <w:unhideWhenUsed/>
    <w:rsid w:val="000504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50471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50471"/>
    <w:rPr>
      <w:rFonts w:ascii="Times New Roman" w:hAnsi="Times New Roman"/>
      <w:sz w:val="20"/>
      <w:szCs w:val="20"/>
    </w:rPr>
  </w:style>
  <w:style w:type="paragraph" w:customStyle="1" w:styleId="EmailDiscussion">
    <w:name w:val="EmailDiscussion"/>
    <w:basedOn w:val="Normal"/>
    <w:next w:val="Normal"/>
    <w:rsid w:val="00F72C34"/>
    <w:pPr>
      <w:numPr>
        <w:numId w:val="23"/>
      </w:numPr>
      <w:spacing w:before="40" w:after="0" w:line="240" w:lineRule="auto"/>
    </w:pPr>
    <w:rPr>
      <w:rFonts w:ascii="Arial" w:eastAsia="MS Mincho" w:hAnsi="Arial" w:cs="Times New Roman"/>
      <w:b/>
      <w:szCs w:val="24"/>
      <w:lang w:val="en-GB" w:eastAsia="en-GB"/>
    </w:rPr>
  </w:style>
  <w:style w:type="paragraph" w:customStyle="1" w:styleId="TAC">
    <w:name w:val="TAC"/>
    <w:basedOn w:val="Normal"/>
    <w:link w:val="TACChar"/>
    <w:qFormat/>
    <w:rsid w:val="00B3660B"/>
    <w:pPr>
      <w:keepNext/>
      <w:keepLines/>
      <w:spacing w:after="0" w:line="240" w:lineRule="auto"/>
      <w:jc w:val="center"/>
    </w:pPr>
    <w:rPr>
      <w:rFonts w:ascii="Arial" w:eastAsia="Malgun Gothic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qFormat/>
    <w:rsid w:val="00B3660B"/>
    <w:rPr>
      <w:rFonts w:ascii="Arial" w:eastAsia="Malgun Gothic" w:hAnsi="Arial" w:cs="Times New Roman"/>
      <w:sz w:val="18"/>
      <w:szCs w:val="20"/>
      <w:lang w:val="en-GB"/>
    </w:rPr>
  </w:style>
  <w:style w:type="paragraph" w:customStyle="1" w:styleId="TAH">
    <w:name w:val="TAH"/>
    <w:basedOn w:val="TAC"/>
    <w:link w:val="TAHCar"/>
    <w:uiPriority w:val="99"/>
    <w:qFormat/>
    <w:rsid w:val="00B3660B"/>
    <w:rPr>
      <w:rFonts w:eastAsia="Times New Roman"/>
      <w:b/>
    </w:rPr>
  </w:style>
  <w:style w:type="character" w:customStyle="1" w:styleId="TAHCar">
    <w:name w:val="TAH Car"/>
    <w:link w:val="TAH"/>
    <w:uiPriority w:val="99"/>
    <w:qFormat/>
    <w:rsid w:val="00B3660B"/>
    <w:rPr>
      <w:rFonts w:ascii="Arial" w:eastAsia="Times New Roman" w:hAnsi="Arial" w:cs="Times New Roman"/>
      <w:b/>
      <w:sz w:val="18"/>
      <w:szCs w:val="20"/>
      <w:lang w:val="en-GB"/>
    </w:rPr>
  </w:style>
  <w:style w:type="paragraph" w:customStyle="1" w:styleId="TAL">
    <w:name w:val="TAL"/>
    <w:basedOn w:val="Normal"/>
    <w:link w:val="TALChar"/>
    <w:qFormat/>
    <w:rsid w:val="00D72282"/>
    <w:pPr>
      <w:keepNext/>
      <w:keepLines/>
      <w:spacing w:after="0" w:line="240" w:lineRule="auto"/>
    </w:pPr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LChar">
    <w:name w:val="TAL Char"/>
    <w:link w:val="TAL"/>
    <w:qFormat/>
    <w:locked/>
    <w:rsid w:val="00D72282"/>
    <w:rPr>
      <w:rFonts w:ascii="Arial" w:eastAsia="Times New Roman" w:hAnsi="Arial" w:cs="Times New Roman"/>
      <w:sz w:val="18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57F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57F90"/>
    <w:rPr>
      <w:rFonts w:ascii="Times New Roman" w:hAnsi="Times New Roman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D57F90"/>
    <w:pPr>
      <w:spacing w:after="0" w:line="240" w:lineRule="auto"/>
    </w:pPr>
    <w:rPr>
      <w:rFonts w:ascii="Times New Roman" w:hAnsi="Times New Roman"/>
      <w:sz w:val="20"/>
    </w:rPr>
  </w:style>
  <w:style w:type="paragraph" w:customStyle="1" w:styleId="B1">
    <w:name w:val="B1"/>
    <w:basedOn w:val="Normal"/>
    <w:link w:val="B1Char"/>
    <w:rsid w:val="00F04098"/>
    <w:pPr>
      <w:spacing w:after="180" w:line="240" w:lineRule="auto"/>
      <w:ind w:left="568" w:hanging="284"/>
    </w:pPr>
    <w:rPr>
      <w:rFonts w:eastAsia="SimSun" w:cs="Times New Roman"/>
      <w:szCs w:val="20"/>
      <w:lang w:val="en-GB"/>
    </w:rPr>
  </w:style>
  <w:style w:type="character" w:customStyle="1" w:styleId="B1Char">
    <w:name w:val="B1 Char"/>
    <w:link w:val="B1"/>
    <w:rsid w:val="00F04098"/>
    <w:rPr>
      <w:rFonts w:ascii="Times New Roman" w:eastAsia="SimSun" w:hAnsi="Times New Roman" w:cs="Times New Roman"/>
      <w:sz w:val="20"/>
      <w:szCs w:val="20"/>
      <w:lang w:val="en-GB"/>
    </w:rPr>
  </w:style>
  <w:style w:type="character" w:styleId="PlaceholderText">
    <w:name w:val="Placeholder Text"/>
    <w:basedOn w:val="DefaultParagraphFont"/>
    <w:uiPriority w:val="99"/>
    <w:semiHidden/>
    <w:rsid w:val="009671FE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4D262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D262A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unhideWhenUsed/>
    <w:rsid w:val="004D262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D262A"/>
    <w:rPr>
      <w:rFonts w:ascii="Times New Roman" w:hAnsi="Times New Roman"/>
      <w:sz w:val="20"/>
    </w:rPr>
  </w:style>
  <w:style w:type="character" w:customStyle="1" w:styleId="Heading3Char">
    <w:name w:val="Heading 3 Char"/>
    <w:basedOn w:val="DefaultParagraphFont"/>
    <w:link w:val="Heading3"/>
    <w:uiPriority w:val="9"/>
    <w:rsid w:val="004C4E3D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customStyle="1" w:styleId="NO">
    <w:name w:val="NO"/>
    <w:basedOn w:val="Normal"/>
    <w:rsid w:val="004C4E3D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</w:pPr>
    <w:rPr>
      <w:rFonts w:eastAsia="SimSun" w:cs="Times New Roman"/>
      <w:szCs w:val="20"/>
      <w:lang w:val="en-GB" w:eastAsia="en-GB"/>
    </w:rPr>
  </w:style>
  <w:style w:type="paragraph" w:styleId="NoSpacing">
    <w:name w:val="No Spacing"/>
    <w:uiPriority w:val="1"/>
    <w:qFormat/>
    <w:rsid w:val="00A16D50"/>
    <w:pPr>
      <w:spacing w:after="0" w:line="240" w:lineRule="auto"/>
    </w:pPr>
    <w:rPr>
      <w:rFonts w:ascii="Times New Roman" w:eastAsiaTheme="minorHAnsi" w:hAnsi="Times New Roman"/>
      <w:sz w:val="20"/>
    </w:rPr>
  </w:style>
  <w:style w:type="character" w:customStyle="1" w:styleId="THChar">
    <w:name w:val="TH Char"/>
    <w:link w:val="TH"/>
    <w:qFormat/>
    <w:locked/>
    <w:rsid w:val="00A16D50"/>
    <w:rPr>
      <w:rFonts w:ascii="Arial" w:hAnsi="Arial" w:cs="Arial"/>
      <w:b/>
    </w:rPr>
  </w:style>
  <w:style w:type="paragraph" w:customStyle="1" w:styleId="TH">
    <w:name w:val="TH"/>
    <w:basedOn w:val="Normal"/>
    <w:link w:val="THChar"/>
    <w:qFormat/>
    <w:rsid w:val="00A16D50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</w:pPr>
    <w:rPr>
      <w:rFonts w:ascii="Arial" w:hAnsi="Arial" w:cs="Arial"/>
      <w:b/>
      <w:sz w:val="22"/>
    </w:rPr>
  </w:style>
  <w:style w:type="character" w:styleId="UnresolvedMention">
    <w:name w:val="Unresolved Mention"/>
    <w:basedOn w:val="DefaultParagraphFont"/>
    <w:uiPriority w:val="99"/>
    <w:unhideWhenUsed/>
    <w:rsid w:val="008E1589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27678B"/>
    <w:rPr>
      <w:color w:val="2B579A"/>
      <w:shd w:val="clear" w:color="auto" w:fill="E1DFDD"/>
    </w:rPr>
  </w:style>
  <w:style w:type="paragraph" w:customStyle="1" w:styleId="PL">
    <w:name w:val="PL"/>
    <w:link w:val="PLChar"/>
    <w:qFormat/>
    <w:rsid w:val="007D226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7D2266"/>
    <w:rPr>
      <w:rFonts w:ascii="Courier New" w:eastAsia="Times New Roman" w:hAnsi="Courier New" w:cs="Times New Roman"/>
      <w:noProof/>
      <w:sz w:val="16"/>
      <w:szCs w:val="20"/>
      <w:shd w:val="clear" w:color="auto" w:fill="E6E6E6"/>
      <w:lang w:val="en-GB" w:eastAsia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624FAB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136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42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1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1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9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91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1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3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53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1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2.jpg"/><Relationship Id="rId23" Type="http://schemas.openxmlformats.org/officeDocument/2006/relationships/theme" Target="theme/theme1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Drawing.vsdx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Information xmlns="3b34c8f0-1ef5-4d1e-bb66-517ce7fe7356" xsi:nil="true"/>
    <Associated_x0020_Task xmlns="3b34c8f0-1ef5-4d1e-bb66-517ce7fe7356" xsi:nil="true"/>
    <_dlc_DocId xmlns="71c5aaf6-e6ce-465b-b873-5148d2a4c105">5AIRPNAIUNRU-1328258698-12401</_dlc_DocId>
    <_dlc_DocIdUrl xmlns="71c5aaf6-e6ce-465b-b873-5148d2a4c105">
      <Url>https://nokia.sharepoint.com/sites/c5g/5gradio/_layouts/15/DocIdRedir.aspx?ID=5AIRPNAIUNRU-1328258698-12401</Url>
      <Description>5AIRPNAIUNRU-1328258698-12401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9" ma:contentTypeDescription="Create a new document." ma:contentTypeScope="" ma:versionID="9832116a38278d3212cd0c00ef512d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dfd6e8093643db0eface87a5eeff0d7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AC35291E-F749-4848-B780-6C120044C31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2.xml><?xml version="1.0" encoding="utf-8"?>
<ds:datastoreItem xmlns:ds="http://schemas.openxmlformats.org/officeDocument/2006/customXml" ds:itemID="{024ED013-0C2D-4556-926C-BFE8488E75A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448EF7B-D2F3-47D2-B2A6-9A0A5426DC2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6C5D0E1-B30A-43BA-B4F3-F3250925AE5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A139E552-2B3C-403A-9B48-D1099969BE18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0E0EC31E-4271-4CF7-AE80-E1C2F430FB48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3872</TotalTime>
  <Pages>4</Pages>
  <Words>1251</Words>
  <Characters>7136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Zhu, Qiping (Nokia - US/Naperville)</cp:lastModifiedBy>
  <cp:revision>613</cp:revision>
  <dcterms:created xsi:type="dcterms:W3CDTF">2022-03-31T11:36:00Z</dcterms:created>
  <dcterms:modified xsi:type="dcterms:W3CDTF">2022-08-10T16:30:00Z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2be599f5-f007-4df5-866d-d15046094cad</vt:lpwstr>
  </property>
  <property fmtid="{D5CDD505-2E9C-101B-9397-08002B2CF9AE}" pid="4" name="MSIP_Label_46cc7c65-2b09-40ab-abef-d10548338a3b_Enabled">
    <vt:lpwstr>true</vt:lpwstr>
  </property>
  <property fmtid="{D5CDD505-2E9C-101B-9397-08002B2CF9AE}" pid="5" name="MSIP_Label_46cc7c65-2b09-40ab-abef-d10548338a3b_SetDate">
    <vt:lpwstr>2022-08-03T16:07:34Z</vt:lpwstr>
  </property>
  <property fmtid="{D5CDD505-2E9C-101B-9397-08002B2CF9AE}" pid="6" name="MSIP_Label_46cc7c65-2b09-40ab-abef-d10548338a3b_Method">
    <vt:lpwstr>Privileged</vt:lpwstr>
  </property>
  <property fmtid="{D5CDD505-2E9C-101B-9397-08002B2CF9AE}" pid="7" name="MSIP_Label_46cc7c65-2b09-40ab-abef-d10548338a3b_Name">
    <vt:lpwstr>46cc7c65-2b09-40ab-abef-d10548338a3b</vt:lpwstr>
  </property>
  <property fmtid="{D5CDD505-2E9C-101B-9397-08002B2CF9AE}" pid="8" name="MSIP_Label_46cc7c65-2b09-40ab-abef-d10548338a3b_SiteId">
    <vt:lpwstr>5d471751-9675-428d-917b-70f44f9630b0</vt:lpwstr>
  </property>
  <property fmtid="{D5CDD505-2E9C-101B-9397-08002B2CF9AE}" pid="9" name="MSIP_Label_46cc7c65-2b09-40ab-abef-d10548338a3b_ActionId">
    <vt:lpwstr>2d9d147e-430d-484f-8785-b7ef3ff3d03e</vt:lpwstr>
  </property>
  <property fmtid="{D5CDD505-2E9C-101B-9397-08002B2CF9AE}" pid="10" name="MSIP_Label_46cc7c65-2b09-40ab-abef-d10548338a3b_ContentBits">
    <vt:lpwstr>2</vt:lpwstr>
  </property>
</Properties>
</file>